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42"/>
        <w:gridCol w:w="4842"/>
      </w:tblGrid>
      <w:tr w:rsidR="00284598" w:rsidRPr="00535C81" w:rsidTr="00507E25">
        <w:tc>
          <w:tcPr>
            <w:tcW w:w="4842" w:type="dxa"/>
          </w:tcPr>
          <w:p w:rsidR="00284598" w:rsidRPr="00452FC5" w:rsidRDefault="00284598" w:rsidP="004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2" w:type="dxa"/>
            <w:vAlign w:val="center"/>
          </w:tcPr>
          <w:p w:rsidR="00BD27BB" w:rsidRDefault="00BD27BB" w:rsidP="00BD27BB">
            <w:pPr>
              <w:spacing w:after="0" w:line="240" w:lineRule="auto"/>
              <w:ind w:left="-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BD27BB" w:rsidRDefault="00BD27BB" w:rsidP="00BD27BB">
            <w:pPr>
              <w:spacing w:after="0" w:line="240" w:lineRule="auto"/>
              <w:ind w:left="-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7BB" w:rsidRDefault="00BD27BB" w:rsidP="00BD27BB">
            <w:pPr>
              <w:spacing w:after="0" w:line="240" w:lineRule="auto"/>
              <w:ind w:left="-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D27BB" w:rsidRDefault="00BD27BB" w:rsidP="00BD27BB">
            <w:pPr>
              <w:spacing w:after="0" w:line="240" w:lineRule="auto"/>
              <w:ind w:left="-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D2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D4AD2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</w:t>
            </w:r>
          </w:p>
          <w:p w:rsidR="00BD27BB" w:rsidRPr="00ED4AD2" w:rsidRDefault="00472FF6" w:rsidP="00BD27BB">
            <w:pPr>
              <w:spacing w:after="0" w:line="240" w:lineRule="auto"/>
              <w:ind w:left="-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D27BB" w:rsidRPr="00ED4AD2">
              <w:rPr>
                <w:rFonts w:ascii="Times New Roman" w:hAnsi="Times New Roman" w:cs="Times New Roman"/>
                <w:sz w:val="28"/>
                <w:szCs w:val="28"/>
              </w:rPr>
              <w:t>ЧС России по Архангельской области</w:t>
            </w:r>
          </w:p>
          <w:p w:rsidR="00BD27BB" w:rsidRPr="00ED4AD2" w:rsidRDefault="00BD27BB" w:rsidP="00BD27BB">
            <w:pPr>
              <w:suppressAutoHyphens/>
              <w:spacing w:after="0" w:line="240" w:lineRule="auto"/>
              <w:ind w:left="-2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AD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ED4AD2">
              <w:rPr>
                <w:rFonts w:ascii="Times New Roman" w:hAnsi="Times New Roman" w:cs="Times New Roman"/>
                <w:sz w:val="28"/>
                <w:szCs w:val="28"/>
              </w:rPr>
              <w:t xml:space="preserve"> №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D4AD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284598" w:rsidRPr="00535C81" w:rsidRDefault="00284598" w:rsidP="0050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84598" w:rsidRDefault="00284598" w:rsidP="00A04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98" w:rsidRPr="00535C81" w:rsidRDefault="00284598" w:rsidP="00A04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98" w:rsidRPr="00535C81" w:rsidRDefault="00284598" w:rsidP="008D3E45">
      <w:pPr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C8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внутреннем финансовом контроле в Главном управлении МЧС России </w:t>
      </w:r>
      <w:r w:rsidR="00535C81" w:rsidRPr="00535C81">
        <w:rPr>
          <w:rFonts w:ascii="Times New Roman" w:hAnsi="Times New Roman" w:cs="Times New Roman"/>
          <w:b/>
          <w:sz w:val="28"/>
          <w:szCs w:val="28"/>
        </w:rPr>
        <w:t>по Архангельской области</w:t>
      </w:r>
    </w:p>
    <w:p w:rsidR="00284598" w:rsidRPr="00FA2CDB" w:rsidRDefault="00284598" w:rsidP="00CA15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4"/>
      <w:bookmarkStart w:id="1" w:name="Par41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1</w:t>
      </w:r>
      <w:r w:rsidRPr="00FA2CD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84598" w:rsidRPr="00FA2CDB" w:rsidRDefault="0028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598" w:rsidRPr="001D5908" w:rsidRDefault="0077777D" w:rsidP="00C66BC8">
      <w:pPr>
        <w:pStyle w:val="ac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4598" w:rsidRPr="00823929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Бюджетным кодексом Российской Федерации, </w:t>
      </w:r>
      <w:r w:rsidR="00284598" w:rsidRPr="00823929">
        <w:rPr>
          <w:rStyle w:val="blk"/>
          <w:rFonts w:ascii="Times New Roman" w:hAnsi="Times New Roman" w:cs="Times New Roman"/>
          <w:sz w:val="28"/>
          <w:szCs w:val="28"/>
        </w:rPr>
        <w:t>Федеральным</w:t>
      </w:r>
      <w:r w:rsidR="00284598" w:rsidRPr="006B4924">
        <w:rPr>
          <w:rStyle w:val="blk"/>
          <w:rFonts w:ascii="Times New Roman" w:hAnsi="Times New Roman" w:cs="Times New Roman"/>
          <w:sz w:val="28"/>
          <w:szCs w:val="28"/>
        </w:rPr>
        <w:t xml:space="preserve"> законом от 06</w:t>
      </w:r>
      <w:r w:rsidR="00284598">
        <w:rPr>
          <w:rStyle w:val="blk"/>
          <w:rFonts w:ascii="Times New Roman" w:hAnsi="Times New Roman" w:cs="Times New Roman"/>
          <w:sz w:val="28"/>
          <w:szCs w:val="28"/>
        </w:rPr>
        <w:t xml:space="preserve"> декабря </w:t>
      </w:r>
      <w:r w:rsidR="00284598" w:rsidRPr="006B4924">
        <w:rPr>
          <w:rStyle w:val="blk"/>
          <w:rFonts w:ascii="Times New Roman" w:hAnsi="Times New Roman" w:cs="Times New Roman"/>
          <w:sz w:val="28"/>
          <w:szCs w:val="28"/>
        </w:rPr>
        <w:t>2011</w:t>
      </w:r>
      <w:r w:rsidR="00284598">
        <w:rPr>
          <w:rStyle w:val="blk"/>
          <w:rFonts w:ascii="Times New Roman" w:hAnsi="Times New Roman" w:cs="Times New Roman"/>
          <w:sz w:val="28"/>
          <w:szCs w:val="28"/>
        </w:rPr>
        <w:t xml:space="preserve"> года</w:t>
      </w:r>
      <w:r w:rsidR="00284598" w:rsidRPr="006B492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84598">
        <w:rPr>
          <w:rStyle w:val="blk"/>
          <w:rFonts w:ascii="Times New Roman" w:hAnsi="Times New Roman" w:cs="Times New Roman"/>
          <w:sz w:val="28"/>
          <w:szCs w:val="28"/>
        </w:rPr>
        <w:t>№</w:t>
      </w:r>
      <w:r w:rsidR="00284598" w:rsidRPr="006B4924">
        <w:rPr>
          <w:rStyle w:val="blk"/>
          <w:rFonts w:ascii="Times New Roman" w:hAnsi="Times New Roman" w:cs="Times New Roman"/>
          <w:sz w:val="28"/>
          <w:szCs w:val="28"/>
        </w:rPr>
        <w:t xml:space="preserve"> 402-ФЗ </w:t>
      </w:r>
      <w:r w:rsidR="00284598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="00284598" w:rsidRPr="006B4924">
        <w:rPr>
          <w:rStyle w:val="blk"/>
          <w:rFonts w:ascii="Times New Roman" w:hAnsi="Times New Roman" w:cs="Times New Roman"/>
          <w:sz w:val="28"/>
          <w:szCs w:val="28"/>
        </w:rPr>
        <w:t xml:space="preserve">О </w:t>
      </w:r>
      <w:r w:rsidR="00284598" w:rsidRPr="004301CE">
        <w:rPr>
          <w:rStyle w:val="blk"/>
          <w:rFonts w:ascii="Times New Roman" w:hAnsi="Times New Roman" w:cs="Times New Roman"/>
          <w:sz w:val="28"/>
          <w:szCs w:val="28"/>
        </w:rPr>
        <w:t xml:space="preserve">бухгалтерском учете» (далее Федеральный закон № 402-ФЗ), постановлением Правительства </w:t>
      </w:r>
      <w:r w:rsidR="00284598" w:rsidRPr="004301C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84598" w:rsidRPr="003A488E">
        <w:rPr>
          <w:rStyle w:val="blk"/>
          <w:rFonts w:ascii="Times New Roman" w:hAnsi="Times New Roman" w:cs="Times New Roman"/>
          <w:sz w:val="28"/>
          <w:szCs w:val="28"/>
        </w:rPr>
        <w:t xml:space="preserve"> от 17</w:t>
      </w:r>
      <w:r w:rsidR="00284598">
        <w:rPr>
          <w:rStyle w:val="blk"/>
          <w:rFonts w:ascii="Times New Roman" w:hAnsi="Times New Roman" w:cs="Times New Roman"/>
          <w:sz w:val="28"/>
          <w:szCs w:val="28"/>
        </w:rPr>
        <w:t xml:space="preserve"> марта </w:t>
      </w:r>
      <w:r w:rsidR="00284598" w:rsidRPr="003A488E">
        <w:rPr>
          <w:rStyle w:val="blk"/>
          <w:rFonts w:ascii="Times New Roman" w:hAnsi="Times New Roman" w:cs="Times New Roman"/>
          <w:sz w:val="28"/>
          <w:szCs w:val="28"/>
        </w:rPr>
        <w:t>2014</w:t>
      </w:r>
      <w:r w:rsidR="00C65E61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84598">
        <w:rPr>
          <w:rStyle w:val="blk"/>
          <w:rFonts w:ascii="Times New Roman" w:hAnsi="Times New Roman" w:cs="Times New Roman"/>
          <w:sz w:val="28"/>
          <w:szCs w:val="28"/>
        </w:rPr>
        <w:t>г. №</w:t>
      </w:r>
      <w:r w:rsidR="00284598" w:rsidRPr="003A488E">
        <w:rPr>
          <w:rStyle w:val="blk"/>
          <w:rFonts w:ascii="Times New Roman" w:hAnsi="Times New Roman" w:cs="Times New Roman"/>
          <w:sz w:val="28"/>
          <w:szCs w:val="28"/>
        </w:rPr>
        <w:t xml:space="preserve"> 193 </w:t>
      </w:r>
      <w:r w:rsidR="00284598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="00284598" w:rsidRPr="003A488E">
        <w:rPr>
          <w:rStyle w:val="blk"/>
          <w:rFonts w:ascii="Times New Roman" w:hAnsi="Times New Roman" w:cs="Times New Roman"/>
          <w:sz w:val="28"/>
          <w:szCs w:val="28"/>
        </w:rPr>
        <w:t xml:space="preserve">Об утверждении Правил осуществления главными распорядителями (распорядителями) средств федерального бюджета, главными администраторами (администраторами) доходов федерального бюджета, главными администраторами (администраторами) источников финансирования дефицита федерального бюджета внутреннего финансового контроля и внутреннего финансового аудита и о внесении изменения в пункт 1 </w:t>
      </w:r>
      <w:r w:rsidR="00C65E61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="00284598" w:rsidRPr="003A488E">
        <w:rPr>
          <w:rStyle w:val="blk"/>
          <w:rFonts w:ascii="Times New Roman" w:hAnsi="Times New Roman" w:cs="Times New Roman"/>
          <w:sz w:val="28"/>
          <w:szCs w:val="28"/>
        </w:rPr>
        <w:t>Правил осуществления ведомственного контроля в сфере закупок для обеспечения федеральных нужд</w:t>
      </w:r>
      <w:r w:rsidR="00284598">
        <w:rPr>
          <w:rStyle w:val="blk"/>
          <w:rFonts w:ascii="Times New Roman" w:hAnsi="Times New Roman" w:cs="Times New Roman"/>
          <w:sz w:val="28"/>
          <w:szCs w:val="28"/>
        </w:rPr>
        <w:t>»</w:t>
      </w:r>
      <w:r w:rsidR="00284598" w:rsidRPr="003A488E">
        <w:rPr>
          <w:rStyle w:val="blk"/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 10 февраля 2014</w:t>
      </w:r>
      <w:r w:rsidR="00C65E61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84598">
        <w:rPr>
          <w:rStyle w:val="blk"/>
          <w:rFonts w:ascii="Times New Roman" w:hAnsi="Times New Roman" w:cs="Times New Roman"/>
          <w:sz w:val="28"/>
          <w:szCs w:val="28"/>
        </w:rPr>
        <w:t>г.</w:t>
      </w:r>
      <w:r w:rsidR="00284598" w:rsidRPr="00E44F8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84598">
        <w:rPr>
          <w:rStyle w:val="blk"/>
          <w:rFonts w:ascii="Times New Roman" w:hAnsi="Times New Roman" w:cs="Times New Roman"/>
          <w:sz w:val="28"/>
          <w:szCs w:val="28"/>
        </w:rPr>
        <w:t>№</w:t>
      </w:r>
      <w:r w:rsidR="00284598" w:rsidRPr="003A488E">
        <w:rPr>
          <w:rStyle w:val="blk"/>
          <w:rFonts w:ascii="Times New Roman" w:hAnsi="Times New Roman" w:cs="Times New Roman"/>
          <w:sz w:val="28"/>
          <w:szCs w:val="28"/>
        </w:rPr>
        <w:t xml:space="preserve"> 89</w:t>
      </w:r>
      <w:r w:rsidR="00284598">
        <w:rPr>
          <w:rStyle w:val="blk"/>
          <w:rFonts w:ascii="Times New Roman" w:hAnsi="Times New Roman" w:cs="Times New Roman"/>
          <w:sz w:val="28"/>
          <w:szCs w:val="28"/>
        </w:rPr>
        <w:t>, п</w:t>
      </w:r>
      <w:r w:rsidR="00284598" w:rsidRPr="00E6137A">
        <w:rPr>
          <w:rStyle w:val="blk"/>
          <w:rFonts w:ascii="Times New Roman" w:hAnsi="Times New Roman" w:cs="Times New Roman"/>
          <w:sz w:val="28"/>
          <w:szCs w:val="28"/>
        </w:rPr>
        <w:t>риказ</w:t>
      </w:r>
      <w:r w:rsidR="00284598">
        <w:rPr>
          <w:rStyle w:val="blk"/>
          <w:rFonts w:ascii="Times New Roman" w:hAnsi="Times New Roman" w:cs="Times New Roman"/>
          <w:sz w:val="28"/>
          <w:szCs w:val="28"/>
        </w:rPr>
        <w:t>ом</w:t>
      </w:r>
      <w:r w:rsidR="00284598" w:rsidRPr="00E6137A">
        <w:rPr>
          <w:rStyle w:val="blk"/>
          <w:rFonts w:ascii="Times New Roman" w:hAnsi="Times New Roman" w:cs="Times New Roman"/>
          <w:sz w:val="28"/>
          <w:szCs w:val="28"/>
        </w:rPr>
        <w:t xml:space="preserve"> Минфина России от 01</w:t>
      </w:r>
      <w:r w:rsidR="00284598">
        <w:rPr>
          <w:rStyle w:val="blk"/>
          <w:rFonts w:ascii="Times New Roman" w:hAnsi="Times New Roman" w:cs="Times New Roman"/>
          <w:sz w:val="28"/>
          <w:szCs w:val="28"/>
        </w:rPr>
        <w:t xml:space="preserve"> декабря </w:t>
      </w:r>
      <w:r w:rsidR="00284598" w:rsidRPr="00E6137A">
        <w:rPr>
          <w:rStyle w:val="blk"/>
          <w:rFonts w:ascii="Times New Roman" w:hAnsi="Times New Roman" w:cs="Times New Roman"/>
          <w:sz w:val="28"/>
          <w:szCs w:val="28"/>
        </w:rPr>
        <w:t>2010</w:t>
      </w:r>
      <w:r w:rsidR="00C65E61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84598">
        <w:rPr>
          <w:rStyle w:val="blk"/>
          <w:rFonts w:ascii="Times New Roman" w:hAnsi="Times New Roman" w:cs="Times New Roman"/>
          <w:sz w:val="28"/>
          <w:szCs w:val="28"/>
        </w:rPr>
        <w:t xml:space="preserve">г. </w:t>
      </w:r>
      <w:r w:rsidR="00284598" w:rsidRPr="00E6137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84598">
        <w:rPr>
          <w:rStyle w:val="blk"/>
          <w:rFonts w:ascii="Times New Roman" w:hAnsi="Times New Roman" w:cs="Times New Roman"/>
          <w:sz w:val="28"/>
          <w:szCs w:val="28"/>
        </w:rPr>
        <w:t>№</w:t>
      </w:r>
      <w:r w:rsidR="00284598" w:rsidRPr="00E6137A">
        <w:rPr>
          <w:rStyle w:val="blk"/>
          <w:rFonts w:ascii="Times New Roman" w:hAnsi="Times New Roman" w:cs="Times New Roman"/>
          <w:sz w:val="28"/>
          <w:szCs w:val="28"/>
        </w:rPr>
        <w:t xml:space="preserve"> 157н</w:t>
      </w:r>
      <w:r w:rsidR="0028459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84598" w:rsidRPr="00E6137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84598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="00284598" w:rsidRPr="00E6137A">
        <w:rPr>
          <w:rStyle w:val="blk"/>
          <w:rFonts w:ascii="Times New Roman" w:hAnsi="Times New Roman" w:cs="Times New Roman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84598" w:rsidRPr="001D5908">
        <w:rPr>
          <w:rStyle w:val="blk"/>
          <w:rFonts w:ascii="Times New Roman" w:hAnsi="Times New Roman" w:cs="Times New Roman"/>
          <w:sz w:val="28"/>
          <w:szCs w:val="28"/>
        </w:rPr>
        <w:t xml:space="preserve">», </w:t>
      </w:r>
      <w:r w:rsidR="00284598" w:rsidRPr="001D5908">
        <w:rPr>
          <w:rFonts w:ascii="Times New Roman" w:hAnsi="Times New Roman" w:cs="Times New Roman"/>
          <w:sz w:val="28"/>
          <w:szCs w:val="28"/>
        </w:rPr>
        <w:t>Федеральным законом от 05 апреля 2013года № 44-ФЗ «О контрактной системе в сфере закупок товаров, работ, услуг для обеспечения государственных и муниципальных нужд» и определяет принципы, объекты, цели, задачи, функции, порядок планирования и организации внутреннего финансового контроля.</w:t>
      </w:r>
    </w:p>
    <w:p w:rsidR="00284598" w:rsidRPr="00C66BC8" w:rsidRDefault="0077777D" w:rsidP="00C66BC8">
      <w:pPr>
        <w:pStyle w:val="ac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4598" w:rsidRPr="00C66BC8">
        <w:rPr>
          <w:rFonts w:ascii="Times New Roman" w:hAnsi="Times New Roman" w:cs="Times New Roman"/>
          <w:sz w:val="28"/>
          <w:szCs w:val="28"/>
        </w:rPr>
        <w:t xml:space="preserve"> Настоящий Порядок устанавливает</w:t>
      </w:r>
      <w:r w:rsidR="00284598">
        <w:rPr>
          <w:rFonts w:ascii="Times New Roman" w:hAnsi="Times New Roman" w:cs="Times New Roman"/>
          <w:sz w:val="28"/>
          <w:szCs w:val="28"/>
        </w:rPr>
        <w:t xml:space="preserve"> </w:t>
      </w:r>
      <w:r w:rsidR="00284598" w:rsidRPr="00C8069B">
        <w:rPr>
          <w:rFonts w:ascii="Times New Roman" w:hAnsi="Times New Roman" w:cs="Times New Roman"/>
          <w:sz w:val="28"/>
          <w:szCs w:val="28"/>
        </w:rPr>
        <w:t>единые требования к проведению мероприятий внутреннего финансового контроля</w:t>
      </w:r>
      <w:r w:rsidR="00284598" w:rsidRPr="00C66BC8">
        <w:rPr>
          <w:rFonts w:ascii="Times New Roman" w:hAnsi="Times New Roman" w:cs="Times New Roman"/>
          <w:sz w:val="28"/>
          <w:szCs w:val="28"/>
        </w:rPr>
        <w:t xml:space="preserve"> в </w:t>
      </w:r>
      <w:r w:rsidR="00284598">
        <w:rPr>
          <w:rFonts w:ascii="Times New Roman" w:hAnsi="Times New Roman" w:cs="Times New Roman"/>
          <w:sz w:val="28"/>
          <w:szCs w:val="28"/>
        </w:rPr>
        <w:t xml:space="preserve">Главном </w:t>
      </w:r>
      <w:r w:rsidR="00284598" w:rsidRPr="00535C81">
        <w:rPr>
          <w:rFonts w:ascii="Times New Roman" w:hAnsi="Times New Roman" w:cs="Times New Roman"/>
          <w:sz w:val="28"/>
          <w:szCs w:val="28"/>
        </w:rPr>
        <w:t xml:space="preserve">управлении МЧС России </w:t>
      </w:r>
      <w:r w:rsidR="00535C81" w:rsidRPr="00535C81">
        <w:rPr>
          <w:rFonts w:ascii="Times New Roman" w:hAnsi="Times New Roman" w:cs="Times New Roman"/>
          <w:sz w:val="28"/>
          <w:szCs w:val="28"/>
        </w:rPr>
        <w:t xml:space="preserve">по Архангельской области </w:t>
      </w:r>
      <w:r w:rsidR="00284598" w:rsidRPr="00535C81">
        <w:rPr>
          <w:rFonts w:ascii="Times New Roman" w:hAnsi="Times New Roman" w:cs="Times New Roman"/>
          <w:sz w:val="28"/>
          <w:szCs w:val="28"/>
        </w:rPr>
        <w:t>(далее – Главное</w:t>
      </w:r>
      <w:r w:rsidR="00284598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284598" w:rsidRPr="00C66BC8">
        <w:rPr>
          <w:rFonts w:ascii="Times New Roman" w:hAnsi="Times New Roman" w:cs="Times New Roman"/>
          <w:sz w:val="28"/>
          <w:szCs w:val="28"/>
        </w:rPr>
        <w:t>) относительно средств федерального бюджета, сферы закупок товаров, работ, услуг для обеспечения государственных нужд (далее -  закупок).</w:t>
      </w:r>
    </w:p>
    <w:p w:rsidR="00284598" w:rsidRDefault="00284598" w:rsidP="004926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4598" w:rsidRDefault="00284598" w:rsidP="004926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4598" w:rsidRDefault="00284598" w:rsidP="004926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</w:t>
      </w:r>
      <w:r w:rsidRPr="0049260E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</w:p>
    <w:p w:rsidR="00284598" w:rsidRDefault="00284598" w:rsidP="004926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4598" w:rsidRDefault="0077777D" w:rsidP="00AD4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6CE7">
        <w:rPr>
          <w:rFonts w:ascii="Times New Roman" w:hAnsi="Times New Roman" w:cs="Times New Roman"/>
          <w:sz w:val="28"/>
          <w:szCs w:val="28"/>
        </w:rPr>
        <w:t xml:space="preserve"> </w:t>
      </w:r>
      <w:r w:rsidR="00284598" w:rsidRPr="00993E3F">
        <w:rPr>
          <w:rFonts w:ascii="Times New Roman" w:hAnsi="Times New Roman" w:cs="Times New Roman"/>
          <w:sz w:val="28"/>
          <w:szCs w:val="28"/>
        </w:rPr>
        <w:t xml:space="preserve">Внутренний финансовый контроль осуществляется непрерывно </w:t>
      </w:r>
      <w:r w:rsidR="00284598">
        <w:rPr>
          <w:rFonts w:ascii="Times New Roman" w:hAnsi="Times New Roman" w:cs="Times New Roman"/>
          <w:sz w:val="28"/>
          <w:szCs w:val="28"/>
        </w:rPr>
        <w:t xml:space="preserve">начальником, </w:t>
      </w:r>
      <w:r w:rsidR="00284598" w:rsidRPr="00993E3F">
        <w:rPr>
          <w:rFonts w:ascii="Times New Roman" w:hAnsi="Times New Roman" w:cs="Times New Roman"/>
          <w:sz w:val="28"/>
          <w:szCs w:val="28"/>
        </w:rPr>
        <w:t xml:space="preserve">заместителями </w:t>
      </w:r>
      <w:r w:rsidR="00284598">
        <w:rPr>
          <w:rFonts w:ascii="Times New Roman" w:hAnsi="Times New Roman" w:cs="Times New Roman"/>
          <w:sz w:val="28"/>
          <w:szCs w:val="28"/>
        </w:rPr>
        <w:t>начальника, главным бухгалтером</w:t>
      </w:r>
      <w:r w:rsidR="00284598" w:rsidRPr="00993E3F">
        <w:rPr>
          <w:rFonts w:ascii="Times New Roman" w:hAnsi="Times New Roman" w:cs="Times New Roman"/>
          <w:sz w:val="28"/>
          <w:szCs w:val="28"/>
        </w:rPr>
        <w:t>, иными должностными лицами</w:t>
      </w:r>
      <w:r w:rsidR="00284598">
        <w:rPr>
          <w:rFonts w:ascii="Times New Roman" w:hAnsi="Times New Roman" w:cs="Times New Roman"/>
          <w:sz w:val="28"/>
          <w:szCs w:val="28"/>
        </w:rPr>
        <w:t xml:space="preserve"> Главного управления</w:t>
      </w:r>
      <w:r w:rsidR="00284598" w:rsidRPr="00993E3F">
        <w:rPr>
          <w:rFonts w:ascii="Times New Roman" w:hAnsi="Times New Roman" w:cs="Times New Roman"/>
          <w:sz w:val="28"/>
          <w:szCs w:val="28"/>
        </w:rPr>
        <w:t>, организующими и выполняющими внутренние процедуры составления и исполнения федеральн</w:t>
      </w:r>
      <w:r w:rsidR="00284598">
        <w:rPr>
          <w:rFonts w:ascii="Times New Roman" w:hAnsi="Times New Roman" w:cs="Times New Roman"/>
          <w:sz w:val="28"/>
          <w:szCs w:val="28"/>
        </w:rPr>
        <w:t>ого бюджета, ведения бюджетного учета и составления бухгалтерской (финансовой)</w:t>
      </w:r>
      <w:r w:rsidR="00284598" w:rsidRPr="00993E3F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284598">
        <w:rPr>
          <w:rFonts w:ascii="Times New Roman" w:hAnsi="Times New Roman" w:cs="Times New Roman"/>
          <w:sz w:val="28"/>
          <w:szCs w:val="28"/>
        </w:rPr>
        <w:t>, ведения закупок</w:t>
      </w:r>
      <w:r w:rsidR="00284598" w:rsidRPr="00993E3F">
        <w:rPr>
          <w:rFonts w:ascii="Times New Roman" w:hAnsi="Times New Roman" w:cs="Times New Roman"/>
          <w:sz w:val="28"/>
          <w:szCs w:val="28"/>
        </w:rPr>
        <w:t xml:space="preserve"> </w:t>
      </w:r>
      <w:r w:rsidR="00284598" w:rsidRPr="005C71B8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</w:t>
      </w:r>
      <w:r w:rsidR="00284598">
        <w:rPr>
          <w:rFonts w:ascii="Times New Roman" w:hAnsi="Times New Roman" w:cs="Times New Roman"/>
          <w:sz w:val="28"/>
          <w:szCs w:val="28"/>
        </w:rPr>
        <w:t>твенных нужд</w:t>
      </w:r>
      <w:r w:rsidR="00284598" w:rsidRPr="00993E3F">
        <w:rPr>
          <w:rFonts w:ascii="Times New Roman" w:hAnsi="Times New Roman" w:cs="Times New Roman"/>
          <w:sz w:val="28"/>
          <w:szCs w:val="28"/>
        </w:rPr>
        <w:t xml:space="preserve"> (далее - внутренние процедуры). Внутренний финансовый контроль направлен:</w:t>
      </w:r>
    </w:p>
    <w:p w:rsidR="00284598" w:rsidRDefault="0077777D" w:rsidP="00AD4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4598">
        <w:rPr>
          <w:rFonts w:ascii="Times New Roman" w:hAnsi="Times New Roman" w:cs="Times New Roman"/>
          <w:sz w:val="28"/>
          <w:szCs w:val="28"/>
        </w:rPr>
        <w:t xml:space="preserve">) на соблюдение </w:t>
      </w:r>
      <w:r w:rsidR="00284598" w:rsidRPr="00993E3F">
        <w:rPr>
          <w:rFonts w:ascii="Times New Roman" w:hAnsi="Times New Roman" w:cs="Times New Roman"/>
          <w:sz w:val="28"/>
          <w:szCs w:val="28"/>
        </w:rPr>
        <w:t xml:space="preserve">правовых актов, регулирующих составление и исполнение федерального бюджета, составление </w:t>
      </w:r>
      <w:r w:rsidR="00284598">
        <w:rPr>
          <w:rFonts w:ascii="Times New Roman" w:hAnsi="Times New Roman" w:cs="Times New Roman"/>
          <w:sz w:val="28"/>
          <w:szCs w:val="28"/>
        </w:rPr>
        <w:t>бухгалтерской (финансовой)</w:t>
      </w:r>
      <w:r w:rsidR="00284598" w:rsidRPr="00993E3F">
        <w:rPr>
          <w:rFonts w:ascii="Times New Roman" w:hAnsi="Times New Roman" w:cs="Times New Roman"/>
          <w:sz w:val="28"/>
          <w:szCs w:val="28"/>
        </w:rPr>
        <w:t xml:space="preserve"> </w:t>
      </w:r>
      <w:r w:rsidR="00284598">
        <w:rPr>
          <w:rFonts w:ascii="Times New Roman" w:hAnsi="Times New Roman" w:cs="Times New Roman"/>
          <w:sz w:val="28"/>
          <w:szCs w:val="28"/>
        </w:rPr>
        <w:t xml:space="preserve">отчетности и ведение бюджетного </w:t>
      </w:r>
      <w:r w:rsidR="00284598" w:rsidRPr="00993E3F">
        <w:rPr>
          <w:rFonts w:ascii="Times New Roman" w:hAnsi="Times New Roman" w:cs="Times New Roman"/>
          <w:sz w:val="28"/>
          <w:szCs w:val="28"/>
        </w:rPr>
        <w:t>учета, включая порядок ведения учетной политики (далее - внутренние стандарты);</w:t>
      </w:r>
    </w:p>
    <w:p w:rsidR="00284598" w:rsidRDefault="0077777D" w:rsidP="00F84F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4598" w:rsidRPr="00993E3F">
        <w:rPr>
          <w:rFonts w:ascii="Times New Roman" w:hAnsi="Times New Roman" w:cs="Times New Roman"/>
          <w:sz w:val="28"/>
          <w:szCs w:val="28"/>
        </w:rPr>
        <w:t xml:space="preserve">) на подготовку и организацию мер по повышению экономности и результативности </w:t>
      </w:r>
      <w:r w:rsidR="00284598">
        <w:rPr>
          <w:rFonts w:ascii="Times New Roman" w:hAnsi="Times New Roman" w:cs="Times New Roman"/>
          <w:sz w:val="28"/>
          <w:szCs w:val="28"/>
        </w:rPr>
        <w:t>использования бюджетных средств.</w:t>
      </w:r>
    </w:p>
    <w:p w:rsidR="00284598" w:rsidRPr="00BF34B0" w:rsidRDefault="00284598" w:rsidP="00F84F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854">
        <w:rPr>
          <w:rFonts w:ascii="Times New Roman" w:hAnsi="Times New Roman" w:cs="Times New Roman"/>
          <w:sz w:val="28"/>
          <w:szCs w:val="28"/>
        </w:rPr>
        <w:t>Внутренний финансовый контроль в сфере закупок товаров, работ, услуг для обеспечения государственных нужд осуществляется в целях установления законности составления и исполнения бюджетной сметы в отношении расходов, связанных с осуществлением закупок, достоверности учета таких расходов и отчетности в соответствии с законодательством Российской Федерации.</w:t>
      </w:r>
    </w:p>
    <w:p w:rsidR="00284598" w:rsidRPr="008B453D" w:rsidRDefault="00284598" w:rsidP="002D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53D">
        <w:rPr>
          <w:rFonts w:ascii="Times New Roman" w:hAnsi="Times New Roman" w:cs="Times New Roman"/>
          <w:sz w:val="28"/>
          <w:szCs w:val="28"/>
        </w:rPr>
        <w:t>2</w:t>
      </w:r>
      <w:r w:rsidR="0077777D">
        <w:rPr>
          <w:rFonts w:ascii="Times New Roman" w:hAnsi="Times New Roman" w:cs="Times New Roman"/>
          <w:sz w:val="28"/>
          <w:szCs w:val="28"/>
        </w:rPr>
        <w:t xml:space="preserve">. </w:t>
      </w:r>
      <w:r w:rsidR="008D6CE7">
        <w:rPr>
          <w:rFonts w:ascii="Times New Roman" w:hAnsi="Times New Roman" w:cs="Times New Roman"/>
          <w:sz w:val="28"/>
          <w:szCs w:val="28"/>
        </w:rPr>
        <w:t xml:space="preserve"> </w:t>
      </w:r>
      <w:r w:rsidRPr="008B453D">
        <w:rPr>
          <w:rFonts w:ascii="Times New Roman" w:hAnsi="Times New Roman" w:cs="Times New Roman"/>
          <w:sz w:val="28"/>
          <w:szCs w:val="28"/>
        </w:rPr>
        <w:t xml:space="preserve">Должностные лица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Главного управления </w:t>
      </w:r>
      <w:r w:rsidRPr="008B453D">
        <w:rPr>
          <w:rFonts w:ascii="Times New Roman" w:hAnsi="Times New Roman" w:cs="Times New Roman"/>
          <w:sz w:val="28"/>
          <w:szCs w:val="28"/>
        </w:rPr>
        <w:t xml:space="preserve">осуществляют внутренний финансовый контроль.  </w:t>
      </w:r>
    </w:p>
    <w:p w:rsidR="00284598" w:rsidRDefault="0077777D" w:rsidP="00B350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4598" w:rsidRPr="009848AF">
        <w:rPr>
          <w:rFonts w:ascii="Times New Roman" w:hAnsi="Times New Roman" w:cs="Times New Roman"/>
          <w:sz w:val="28"/>
          <w:szCs w:val="28"/>
        </w:rPr>
        <w:t xml:space="preserve"> </w:t>
      </w:r>
      <w:r w:rsidR="008D6CE7">
        <w:rPr>
          <w:rFonts w:ascii="Times New Roman" w:hAnsi="Times New Roman" w:cs="Times New Roman"/>
          <w:sz w:val="28"/>
          <w:szCs w:val="28"/>
        </w:rPr>
        <w:t xml:space="preserve"> </w:t>
      </w:r>
      <w:r w:rsidR="00284598" w:rsidRPr="009848AF">
        <w:rPr>
          <w:rFonts w:ascii="Times New Roman" w:hAnsi="Times New Roman" w:cs="Times New Roman"/>
          <w:sz w:val="28"/>
          <w:szCs w:val="28"/>
        </w:rPr>
        <w:t>Принципы внутреннего финансового контроля:</w:t>
      </w:r>
    </w:p>
    <w:p w:rsidR="00284598" w:rsidRDefault="00284598" w:rsidP="00B350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законности – неуклонное и точное соблюдение всеми субъектами внутреннего финансового контроля норм и правил, установленных нормативным законодательством Российской Федерации;</w:t>
      </w:r>
    </w:p>
    <w:p w:rsidR="00284598" w:rsidRDefault="00284598" w:rsidP="00B350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независимости – субъекты внутреннего</w:t>
      </w:r>
      <w:r w:rsidRPr="00B35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контроля при выполнении своих функциональных обязанностей независимы от объектов внутреннего контроля;</w:t>
      </w:r>
    </w:p>
    <w:p w:rsidR="00284598" w:rsidRDefault="00284598" w:rsidP="00B350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объективности – внутренний финансовый контроль осуществляется с использованием фактических документальных данных в порядке, установленном законодательством Российской Федерации, путем применения методов, обеспечивающих получение полной и достоверной информации;</w:t>
      </w:r>
    </w:p>
    <w:p w:rsidR="00284598" w:rsidRDefault="00284598" w:rsidP="00B350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ответственности – каждый субъект внутреннего финансового контроля за ненадлежащее выполнение контрольных функций несет ответственность в соответствии с законодательством Российской Федерации;</w:t>
      </w:r>
    </w:p>
    <w:p w:rsidR="00284598" w:rsidRDefault="00284598" w:rsidP="00B350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системности – проведение контрольных мероприятий всех сторон деятельности объекта внутреннего</w:t>
      </w:r>
      <w:r w:rsidRPr="008A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контроля и его взаимосвязей в структуре управления.</w:t>
      </w:r>
    </w:p>
    <w:p w:rsidR="00284598" w:rsidRDefault="0077777D" w:rsidP="007364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84598" w:rsidRPr="003424E0">
        <w:rPr>
          <w:rFonts w:ascii="Times New Roman" w:hAnsi="Times New Roman" w:cs="Times New Roman"/>
          <w:sz w:val="28"/>
          <w:szCs w:val="28"/>
        </w:rPr>
        <w:t xml:space="preserve">Предметом внутреннего финансового контроля, подлежащим проверке являются:  </w:t>
      </w:r>
    </w:p>
    <w:p w:rsidR="00284598" w:rsidRDefault="00284598" w:rsidP="007364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0F29">
        <w:rPr>
          <w:rFonts w:ascii="Times New Roman" w:hAnsi="Times New Roman" w:cs="Times New Roman"/>
          <w:sz w:val="28"/>
          <w:szCs w:val="28"/>
        </w:rPr>
        <w:t xml:space="preserve">составление и представление документов в </w:t>
      </w:r>
      <w:r w:rsidR="00003799">
        <w:rPr>
          <w:rFonts w:ascii="Times New Roman" w:hAnsi="Times New Roman" w:cs="Times New Roman"/>
          <w:sz w:val="28"/>
          <w:szCs w:val="28"/>
        </w:rPr>
        <w:t>МЧС России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</w:t>
      </w:r>
      <w:r>
        <w:rPr>
          <w:rFonts w:ascii="Times New Roman" w:hAnsi="Times New Roman" w:cs="Times New Roman"/>
          <w:sz w:val="28"/>
          <w:szCs w:val="28"/>
        </w:rPr>
        <w:lastRenderedPageBreak/>
        <w:t>для составления проекта бюджетной сметы</w:t>
      </w:r>
      <w:r w:rsidRPr="00CA0F29">
        <w:rPr>
          <w:rFonts w:ascii="Times New Roman" w:hAnsi="Times New Roman" w:cs="Times New Roman"/>
          <w:sz w:val="28"/>
          <w:szCs w:val="28"/>
        </w:rPr>
        <w:t>;</w:t>
      </w:r>
    </w:p>
    <w:p w:rsidR="00284598" w:rsidRDefault="00284598" w:rsidP="004217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1C1">
        <w:rPr>
          <w:rFonts w:ascii="Times New Roman" w:hAnsi="Times New Roman" w:cs="Times New Roman"/>
          <w:sz w:val="28"/>
          <w:szCs w:val="28"/>
        </w:rPr>
        <w:t xml:space="preserve">составление, 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E411C1">
        <w:rPr>
          <w:rFonts w:ascii="Times New Roman" w:hAnsi="Times New Roman" w:cs="Times New Roman"/>
          <w:sz w:val="28"/>
          <w:szCs w:val="28"/>
        </w:rPr>
        <w:t>дение бюджетн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411C1">
        <w:rPr>
          <w:rFonts w:ascii="Times New Roman" w:hAnsi="Times New Roman" w:cs="Times New Roman"/>
          <w:sz w:val="28"/>
          <w:szCs w:val="28"/>
        </w:rPr>
        <w:t>смет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411C1">
        <w:rPr>
          <w:rFonts w:ascii="Times New Roman" w:hAnsi="Times New Roman" w:cs="Times New Roman"/>
          <w:sz w:val="28"/>
          <w:szCs w:val="28"/>
        </w:rPr>
        <w:t>;</w:t>
      </w:r>
    </w:p>
    <w:p w:rsidR="00284598" w:rsidRDefault="00284598" w:rsidP="004217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2523">
        <w:rPr>
          <w:rFonts w:ascii="Times New Roman" w:hAnsi="Times New Roman" w:cs="Times New Roman"/>
          <w:sz w:val="28"/>
          <w:szCs w:val="28"/>
        </w:rPr>
        <w:t>исполнение бюджетной сметы;</w:t>
      </w:r>
    </w:p>
    <w:p w:rsidR="00284598" w:rsidRDefault="00284598" w:rsidP="00DD0C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2523">
        <w:rPr>
          <w:rFonts w:ascii="Times New Roman" w:hAnsi="Times New Roman" w:cs="Times New Roman"/>
          <w:sz w:val="28"/>
          <w:szCs w:val="28"/>
        </w:rPr>
        <w:t>принятие и исполнение бюджетных обязательств;</w:t>
      </w:r>
    </w:p>
    <w:p w:rsidR="00284598" w:rsidRDefault="00284598" w:rsidP="00DD0C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2523">
        <w:rPr>
          <w:rFonts w:ascii="Times New Roman" w:hAnsi="Times New Roman" w:cs="Times New Roman"/>
          <w:sz w:val="28"/>
          <w:szCs w:val="28"/>
        </w:rPr>
        <w:t>осуществление начисления, учета и контроля за правильностью</w:t>
      </w:r>
      <w:r w:rsidRPr="000C79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2523">
        <w:rPr>
          <w:rFonts w:ascii="Times New Roman" w:hAnsi="Times New Roman" w:cs="Times New Roman"/>
          <w:sz w:val="28"/>
          <w:szCs w:val="28"/>
        </w:rPr>
        <w:t>исчисления, полнотой и своеврем</w:t>
      </w:r>
      <w:r>
        <w:rPr>
          <w:rFonts w:ascii="Times New Roman" w:hAnsi="Times New Roman" w:cs="Times New Roman"/>
          <w:sz w:val="28"/>
          <w:szCs w:val="28"/>
        </w:rPr>
        <w:t xml:space="preserve">енностью осуществления платежей </w:t>
      </w:r>
      <w:r w:rsidRPr="00EE2523">
        <w:rPr>
          <w:rFonts w:ascii="Times New Roman" w:hAnsi="Times New Roman" w:cs="Times New Roman"/>
          <w:sz w:val="28"/>
          <w:szCs w:val="28"/>
        </w:rPr>
        <w:t>в федеральный бюджет, пеней и штрафов по ним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Федерации);</w:t>
      </w:r>
    </w:p>
    <w:p w:rsidR="00284598" w:rsidRDefault="00284598" w:rsidP="004301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2523">
        <w:rPr>
          <w:rFonts w:ascii="Times New Roman" w:hAnsi="Times New Roman" w:cs="Times New Roman"/>
          <w:sz w:val="28"/>
          <w:szCs w:val="28"/>
        </w:rPr>
        <w:t>принятие решений о возврате излишне уплаченных (взысканных) платежей в федеральный бюджет, а также процентов за несвоевременное осуществление такого возврата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Федерации);</w:t>
      </w:r>
    </w:p>
    <w:p w:rsidR="00284598" w:rsidRDefault="00284598" w:rsidP="004301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0BA">
        <w:rPr>
          <w:rFonts w:ascii="Times New Roman" w:hAnsi="Times New Roman" w:cs="Times New Roman"/>
          <w:sz w:val="28"/>
          <w:szCs w:val="28"/>
        </w:rPr>
        <w:t>принятие решений о зачете (об уточнении) платежей в федеральный бюджет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Федерации);</w:t>
      </w:r>
    </w:p>
    <w:p w:rsidR="00284598" w:rsidRDefault="00284598" w:rsidP="004301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0D27">
        <w:rPr>
          <w:rFonts w:ascii="Times New Roman" w:hAnsi="Times New Roman" w:cs="Times New Roman"/>
          <w:sz w:val="28"/>
          <w:szCs w:val="28"/>
        </w:rPr>
        <w:t>процедура ведения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D27">
        <w:rPr>
          <w:rFonts w:ascii="Times New Roman" w:hAnsi="Times New Roman" w:cs="Times New Roman"/>
          <w:sz w:val="28"/>
          <w:szCs w:val="28"/>
        </w:rPr>
        <w:t>учета,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</w:t>
      </w:r>
      <w:r>
        <w:rPr>
          <w:rFonts w:ascii="Times New Roman" w:hAnsi="Times New Roman" w:cs="Times New Roman"/>
          <w:sz w:val="28"/>
          <w:szCs w:val="28"/>
        </w:rPr>
        <w:t xml:space="preserve">ухгалтерского </w:t>
      </w:r>
      <w:r w:rsidRPr="00BB0D27">
        <w:rPr>
          <w:rFonts w:ascii="Times New Roman" w:hAnsi="Times New Roman" w:cs="Times New Roman"/>
          <w:sz w:val="28"/>
          <w:szCs w:val="28"/>
        </w:rPr>
        <w:t>учета, проведения оценки имущества и обязательств, а также инвентаризаций;</w:t>
      </w:r>
    </w:p>
    <w:p w:rsidR="00284598" w:rsidRDefault="00284598" w:rsidP="004301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B0D27">
        <w:rPr>
          <w:rFonts w:ascii="Times New Roman" w:hAnsi="Times New Roman" w:cs="Times New Roman"/>
          <w:sz w:val="28"/>
          <w:szCs w:val="28"/>
        </w:rPr>
        <w:t xml:space="preserve">оставление и представление </w:t>
      </w:r>
      <w:r>
        <w:rPr>
          <w:rFonts w:ascii="Times New Roman" w:hAnsi="Times New Roman" w:cs="Times New Roman"/>
          <w:sz w:val="28"/>
          <w:szCs w:val="28"/>
        </w:rPr>
        <w:t>бухгалтерской (финансовой) отчетности</w:t>
      </w:r>
      <w:r w:rsidRPr="00BB0D27">
        <w:rPr>
          <w:rFonts w:ascii="Times New Roman" w:hAnsi="Times New Roman" w:cs="Times New Roman"/>
          <w:sz w:val="28"/>
          <w:szCs w:val="28"/>
        </w:rPr>
        <w:t>;</w:t>
      </w:r>
    </w:p>
    <w:p w:rsidR="00284598" w:rsidRDefault="009F69C4" w:rsidP="00DF3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598" w:rsidRPr="00BB0D27">
        <w:rPr>
          <w:rFonts w:ascii="Times New Roman" w:hAnsi="Times New Roman" w:cs="Times New Roman"/>
          <w:sz w:val="28"/>
          <w:szCs w:val="28"/>
        </w:rPr>
        <w:t xml:space="preserve">исполнение судебных актов, предусматривающих обращение взыскания на средства федерального бюджета по денежным обязательствам </w:t>
      </w:r>
      <w:r w:rsidR="00284598">
        <w:rPr>
          <w:rFonts w:ascii="Times New Roman" w:hAnsi="Times New Roman" w:cs="Times New Roman"/>
          <w:sz w:val="28"/>
          <w:szCs w:val="28"/>
        </w:rPr>
        <w:t>Главного управления;</w:t>
      </w:r>
    </w:p>
    <w:p w:rsidR="00284598" w:rsidRDefault="00284598" w:rsidP="001073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799F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C799F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ебований к обоснованию закупок </w:t>
      </w:r>
      <w:r w:rsidRPr="000C799F">
        <w:rPr>
          <w:rFonts w:ascii="Times New Roman" w:hAnsi="Times New Roman" w:cs="Times New Roman"/>
          <w:sz w:val="28"/>
          <w:szCs w:val="28"/>
        </w:rPr>
        <w:t>и обоснованности закупок;</w:t>
      </w:r>
    </w:p>
    <w:p w:rsidR="00284598" w:rsidRDefault="00284598" w:rsidP="001073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799F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C799F">
        <w:rPr>
          <w:rFonts w:ascii="Times New Roman" w:hAnsi="Times New Roman" w:cs="Times New Roman"/>
          <w:sz w:val="28"/>
          <w:szCs w:val="28"/>
        </w:rPr>
        <w:t>правил нормирования в сфере закупок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598" w:rsidRDefault="00284598" w:rsidP="001073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799F">
        <w:rPr>
          <w:rFonts w:ascii="Times New Roman" w:hAnsi="Times New Roman" w:cs="Times New Roman"/>
          <w:sz w:val="28"/>
          <w:szCs w:val="28"/>
        </w:rPr>
        <w:t>обосновани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C799F">
        <w:rPr>
          <w:rFonts w:ascii="Times New Roman" w:hAnsi="Times New Roman" w:cs="Times New Roman"/>
          <w:sz w:val="28"/>
          <w:szCs w:val="28"/>
        </w:rPr>
        <w:t xml:space="preserve">начальной (максимальной) цены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0C799F">
        <w:rPr>
          <w:rFonts w:ascii="Times New Roman" w:hAnsi="Times New Roman" w:cs="Times New Roman"/>
          <w:sz w:val="28"/>
          <w:szCs w:val="28"/>
        </w:rPr>
        <w:t>контракта, цены контракта, заключаемого с единственным поставщиком (подрядчиком, исполнителем), включенной в план-график</w:t>
      </w: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0C799F">
        <w:rPr>
          <w:rFonts w:ascii="Times New Roman" w:hAnsi="Times New Roman" w:cs="Times New Roman"/>
          <w:sz w:val="28"/>
          <w:szCs w:val="28"/>
        </w:rPr>
        <w:t>;</w:t>
      </w:r>
    </w:p>
    <w:p w:rsidR="00284598" w:rsidRDefault="00284598" w:rsidP="001073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799F">
        <w:rPr>
          <w:rFonts w:ascii="Times New Roman" w:hAnsi="Times New Roman" w:cs="Times New Roman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C799F">
        <w:rPr>
          <w:rFonts w:ascii="Times New Roman" w:hAnsi="Times New Roman" w:cs="Times New Roman"/>
          <w:sz w:val="28"/>
          <w:szCs w:val="28"/>
        </w:rPr>
        <w:t xml:space="preserve">заказчиком мер ответственности и совершения иных действий в случае нарушения поставщиком (подрядчиком, исполнителем) условий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0C799F">
        <w:rPr>
          <w:rFonts w:ascii="Times New Roman" w:hAnsi="Times New Roman" w:cs="Times New Roman"/>
          <w:sz w:val="28"/>
          <w:szCs w:val="28"/>
        </w:rPr>
        <w:t>контракта;</w:t>
      </w:r>
    </w:p>
    <w:p w:rsidR="00284598" w:rsidRDefault="00284598" w:rsidP="001073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799F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C799F">
        <w:rPr>
          <w:rFonts w:ascii="Times New Roman" w:hAnsi="Times New Roman" w:cs="Times New Roman"/>
          <w:sz w:val="28"/>
          <w:szCs w:val="28"/>
        </w:rPr>
        <w:t xml:space="preserve">поставленного товара, выполненной работы (ее результата) или оказанной услуги условиям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0C799F">
        <w:rPr>
          <w:rFonts w:ascii="Times New Roman" w:hAnsi="Times New Roman" w:cs="Times New Roman"/>
          <w:sz w:val="28"/>
          <w:szCs w:val="28"/>
        </w:rPr>
        <w:t>контракта;</w:t>
      </w:r>
    </w:p>
    <w:p w:rsidR="00284598" w:rsidRDefault="00284598" w:rsidP="001073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799F">
        <w:rPr>
          <w:rFonts w:ascii="Times New Roman" w:hAnsi="Times New Roman" w:cs="Times New Roman"/>
          <w:sz w:val="28"/>
          <w:szCs w:val="28"/>
        </w:rPr>
        <w:t>своевременност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C799F">
        <w:rPr>
          <w:rFonts w:ascii="Times New Roman" w:hAnsi="Times New Roman" w:cs="Times New Roman"/>
          <w:sz w:val="28"/>
          <w:szCs w:val="28"/>
        </w:rPr>
        <w:t>, полнот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C799F">
        <w:rPr>
          <w:rFonts w:ascii="Times New Roman" w:hAnsi="Times New Roman" w:cs="Times New Roman"/>
          <w:sz w:val="28"/>
          <w:szCs w:val="28"/>
        </w:rPr>
        <w:t>и достоверност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0C799F">
        <w:rPr>
          <w:rFonts w:ascii="Times New Roman" w:hAnsi="Times New Roman" w:cs="Times New Roman"/>
          <w:sz w:val="28"/>
          <w:szCs w:val="28"/>
        </w:rPr>
        <w:t>отражения в документах учета поставленного товара, выполненной работы (ее результата) или оказанной услуги;</w:t>
      </w:r>
    </w:p>
    <w:p w:rsidR="00284598" w:rsidRDefault="00284598" w:rsidP="001073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799F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C799F">
        <w:rPr>
          <w:rFonts w:ascii="Times New Roman" w:hAnsi="Times New Roman" w:cs="Times New Roman"/>
          <w:sz w:val="28"/>
          <w:szCs w:val="28"/>
        </w:rPr>
        <w:t xml:space="preserve">использования поставленного товара, выполненной </w:t>
      </w:r>
      <w:r w:rsidRPr="000C799F">
        <w:rPr>
          <w:rFonts w:ascii="Times New Roman" w:hAnsi="Times New Roman" w:cs="Times New Roman"/>
          <w:sz w:val="28"/>
          <w:szCs w:val="28"/>
        </w:rPr>
        <w:lastRenderedPageBreak/>
        <w:t>работы (ее результата) или оказанной услуги целям осуществления закупки.</w:t>
      </w:r>
    </w:p>
    <w:p w:rsidR="00284598" w:rsidRPr="00611BF0" w:rsidRDefault="008D6CE7" w:rsidP="001073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bookmarkStart w:id="2" w:name="_GoBack"/>
      <w:bookmarkEnd w:id="2"/>
      <w:r w:rsidR="00284598" w:rsidRPr="009848AF">
        <w:rPr>
          <w:rFonts w:ascii="Times New Roman" w:hAnsi="Times New Roman" w:cs="Times New Roman"/>
          <w:sz w:val="28"/>
          <w:szCs w:val="28"/>
        </w:rPr>
        <w:t>Объектами внутреннего</w:t>
      </w:r>
      <w:r w:rsidR="00284598">
        <w:rPr>
          <w:rFonts w:ascii="Times New Roman" w:hAnsi="Times New Roman" w:cs="Times New Roman"/>
          <w:sz w:val="28"/>
          <w:szCs w:val="28"/>
        </w:rPr>
        <w:t xml:space="preserve"> финансового контроля, подлежащих проверке являются:</w:t>
      </w:r>
    </w:p>
    <w:p w:rsidR="00284598" w:rsidRDefault="00284598" w:rsidP="00EB24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сметные (плановые) назначения;</w:t>
      </w:r>
    </w:p>
    <w:p w:rsidR="00284598" w:rsidRDefault="00284598" w:rsidP="00EB24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хозяйственные договоры и государственные контракты;</w:t>
      </w:r>
    </w:p>
    <w:p w:rsidR="00284598" w:rsidRDefault="00284598" w:rsidP="00EB24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первичные учетные документы;</w:t>
      </w:r>
    </w:p>
    <w:p w:rsidR="00284598" w:rsidRDefault="00284598" w:rsidP="00EB24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определяющие организацию ведения учета, составления и представления отчетности;</w:t>
      </w:r>
    </w:p>
    <w:p w:rsidR="00284598" w:rsidRDefault="00284598" w:rsidP="00EB24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 точность бюджетного учета;</w:t>
      </w:r>
    </w:p>
    <w:p w:rsidR="00284598" w:rsidRDefault="00284598" w:rsidP="00CE50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бухгалтерская (финансовая), статистическая, налоговая и иная отчетность;</w:t>
      </w:r>
    </w:p>
    <w:p w:rsidR="00284598" w:rsidRDefault="00284598" w:rsidP="00A869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имущества;</w:t>
      </w:r>
    </w:p>
    <w:p w:rsidR="00284598" w:rsidRDefault="00284598" w:rsidP="00A869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активы и обязательства;</w:t>
      </w:r>
    </w:p>
    <w:p w:rsidR="00284598" w:rsidRDefault="00284598" w:rsidP="00A869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трудовые отношения с работниками;</w:t>
      </w:r>
    </w:p>
    <w:p w:rsidR="00284598" w:rsidRDefault="00284598" w:rsidP="00A869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применяемые информационные технологии;</w:t>
      </w:r>
    </w:p>
    <w:p w:rsidR="00284598" w:rsidRPr="00FA2CDB" w:rsidRDefault="00284598" w:rsidP="00A869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закупок, план-график закупок, технические задания на объекты закупок, экспертные заключения.</w:t>
      </w:r>
    </w:p>
    <w:p w:rsidR="00284598" w:rsidRPr="00FA2CDB" w:rsidRDefault="00284598" w:rsidP="009646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 w:rsidRPr="009848AF">
        <w:rPr>
          <w:rFonts w:ascii="Times New Roman" w:hAnsi="Times New Roman" w:cs="Times New Roman"/>
          <w:sz w:val="28"/>
          <w:szCs w:val="28"/>
        </w:rPr>
        <w:t>6. Целями осуществления</w:t>
      </w:r>
      <w:r w:rsidRPr="00FA2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A2CDB">
        <w:rPr>
          <w:rFonts w:ascii="Times New Roman" w:hAnsi="Times New Roman" w:cs="Times New Roman"/>
          <w:sz w:val="28"/>
          <w:szCs w:val="28"/>
        </w:rPr>
        <w:t xml:space="preserve">нутреннего финансового контроля являются соблюдение внутренних стандартов и процедур составления и исполнения бюджета по </w:t>
      </w:r>
      <w:r>
        <w:rPr>
          <w:rFonts w:ascii="Times New Roman" w:hAnsi="Times New Roman" w:cs="Times New Roman"/>
          <w:sz w:val="28"/>
          <w:szCs w:val="28"/>
        </w:rPr>
        <w:t xml:space="preserve">доходам, </w:t>
      </w:r>
      <w:r w:rsidRPr="00FA2CDB">
        <w:rPr>
          <w:rFonts w:ascii="Times New Roman" w:hAnsi="Times New Roman" w:cs="Times New Roman"/>
          <w:sz w:val="28"/>
          <w:szCs w:val="28"/>
        </w:rPr>
        <w:t xml:space="preserve">расходам, составления </w:t>
      </w:r>
      <w:r>
        <w:rPr>
          <w:rFonts w:ascii="Times New Roman" w:hAnsi="Times New Roman" w:cs="Times New Roman"/>
          <w:sz w:val="28"/>
          <w:szCs w:val="28"/>
        </w:rPr>
        <w:t>бухгалтерской (финансовой)</w:t>
      </w:r>
      <w:r w:rsidRPr="00FA2CDB">
        <w:rPr>
          <w:rFonts w:ascii="Times New Roman" w:hAnsi="Times New Roman" w:cs="Times New Roman"/>
          <w:sz w:val="28"/>
          <w:szCs w:val="28"/>
        </w:rPr>
        <w:t xml:space="preserve"> отчетности и ведения бюджетного</w:t>
      </w:r>
      <w:r>
        <w:rPr>
          <w:rFonts w:ascii="Times New Roman" w:hAnsi="Times New Roman" w:cs="Times New Roman"/>
          <w:sz w:val="28"/>
          <w:szCs w:val="28"/>
        </w:rPr>
        <w:t xml:space="preserve"> учета</w:t>
      </w:r>
      <w:r w:rsidRPr="00FA2CDB">
        <w:rPr>
          <w:rFonts w:ascii="Times New Roman" w:hAnsi="Times New Roman" w:cs="Times New Roman"/>
          <w:sz w:val="28"/>
          <w:szCs w:val="28"/>
        </w:rPr>
        <w:t>, подготовка и организация мер по повышению экономности и результативности использования бюджетных средств.</w:t>
      </w:r>
    </w:p>
    <w:p w:rsidR="00284598" w:rsidRDefault="00284598" w:rsidP="00B81E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EBF">
        <w:rPr>
          <w:rFonts w:ascii="Times New Roman" w:hAnsi="Times New Roman" w:cs="Times New Roman"/>
          <w:sz w:val="28"/>
          <w:szCs w:val="28"/>
        </w:rPr>
        <w:t>7. Основные задачи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контроля:</w:t>
      </w:r>
    </w:p>
    <w:p w:rsidR="00284598" w:rsidRDefault="00284598" w:rsidP="00B81E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начальника Главного управления достоверной информацией и подготовка предложений по совершенствованию деятельности различных структурных подразделений учреждения по результатам контроля;</w:t>
      </w:r>
    </w:p>
    <w:p w:rsidR="00284598" w:rsidRDefault="00284598" w:rsidP="009B7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соответствия проводимости финансовых операций в части финансовой и хозяйственной деятельности и их отражения в бюджетном учете и отчетности требованиям нормативных правовых актов;</w:t>
      </w:r>
    </w:p>
    <w:p w:rsidR="00284598" w:rsidRDefault="00284598" w:rsidP="009B7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системы внутреннего финансового контроля, позволяющий выявить существенные аспекты, влияющие на ее эффективность.</w:t>
      </w:r>
    </w:p>
    <w:p w:rsidR="00284598" w:rsidRPr="00566800" w:rsidRDefault="00284598" w:rsidP="009B7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00">
        <w:rPr>
          <w:rFonts w:ascii="Times New Roman" w:hAnsi="Times New Roman" w:cs="Times New Roman"/>
          <w:sz w:val="28"/>
          <w:szCs w:val="28"/>
        </w:rPr>
        <w:t>8. Основные функции внутреннего финансового контроля:</w:t>
      </w:r>
    </w:p>
    <w:p w:rsidR="00284598" w:rsidRDefault="00284598" w:rsidP="00A532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800">
        <w:rPr>
          <w:rFonts w:ascii="Times New Roman" w:hAnsi="Times New Roman" w:cs="Times New Roman"/>
          <w:sz w:val="28"/>
          <w:szCs w:val="28"/>
        </w:rPr>
        <w:t>осуществление финансового контроля путем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проверок по разработанным направлениям на основании утвержденных карт внутреннего финансового контроля;</w:t>
      </w:r>
    </w:p>
    <w:p w:rsidR="00284598" w:rsidRDefault="00284598" w:rsidP="00A532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экспертизы заключаемых учреждением хозяйственных договоров и государственных контрактов на предмет их соответствия требованиям законодательства;</w:t>
      </w:r>
    </w:p>
    <w:p w:rsidR="00284598" w:rsidRDefault="00284598" w:rsidP="00A532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работникам при ведении бюджетного учета и составлении отчетности, консультирование по вопросам финансового, налогового, бухгалтерского и иного законодательства;</w:t>
      </w:r>
    </w:p>
    <w:p w:rsidR="00284598" w:rsidRDefault="00284598" w:rsidP="00CC39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руководству в разработке плана закупок, плана-</w:t>
      </w:r>
      <w:r>
        <w:rPr>
          <w:rFonts w:ascii="Times New Roman" w:hAnsi="Times New Roman" w:cs="Times New Roman"/>
          <w:sz w:val="28"/>
          <w:szCs w:val="28"/>
        </w:rPr>
        <w:lastRenderedPageBreak/>
        <w:t>графика закупок, технических заданий.</w:t>
      </w:r>
    </w:p>
    <w:p w:rsidR="00284598" w:rsidRPr="002525DD" w:rsidRDefault="00284598" w:rsidP="004F5D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00">
        <w:rPr>
          <w:rFonts w:ascii="Times New Roman" w:hAnsi="Times New Roman" w:cs="Times New Roman"/>
          <w:sz w:val="28"/>
          <w:szCs w:val="28"/>
        </w:rPr>
        <w:t>9. При осуществлении внутреннего финансового контроля производятся следующие контрольные действия:</w:t>
      </w:r>
    </w:p>
    <w:p w:rsidR="00284598" w:rsidRPr="002525DD" w:rsidRDefault="00284598" w:rsidP="006371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25DD">
        <w:rPr>
          <w:rFonts w:ascii="Times New Roman" w:hAnsi="Times New Roman" w:cs="Times New Roman"/>
          <w:sz w:val="28"/>
          <w:szCs w:val="28"/>
        </w:rPr>
        <w:t>проверка оформления документов на соответствие требованиям нормативных правовых актов Российской Федерации, регулирующих бюджетные правоотношения, и внутренних стандартов;</w:t>
      </w:r>
    </w:p>
    <w:p w:rsidR="00284598" w:rsidRPr="002525DD" w:rsidRDefault="00284598" w:rsidP="006371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25DD">
        <w:rPr>
          <w:rFonts w:ascii="Times New Roman" w:hAnsi="Times New Roman" w:cs="Times New Roman"/>
          <w:sz w:val="28"/>
          <w:szCs w:val="28"/>
        </w:rPr>
        <w:t>авторизация операций (действий по формированию документов, необходимых для выполнения внутренних процедур);</w:t>
      </w:r>
    </w:p>
    <w:p w:rsidR="00284598" w:rsidRDefault="00284598" w:rsidP="002816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E87">
        <w:rPr>
          <w:rFonts w:ascii="Times New Roman" w:hAnsi="Times New Roman" w:cs="Times New Roman"/>
          <w:sz w:val="28"/>
          <w:szCs w:val="28"/>
        </w:rPr>
        <w:t xml:space="preserve">сверка данных фактического наличия активов и обязательств с данными бюджетного </w:t>
      </w:r>
      <w:r w:rsidRPr="00751CEA">
        <w:rPr>
          <w:rFonts w:ascii="Times New Roman" w:hAnsi="Times New Roman" w:cs="Times New Roman"/>
          <w:sz w:val="28"/>
          <w:szCs w:val="28"/>
        </w:rPr>
        <w:t>учета (первичными учетными документами);</w:t>
      </w:r>
    </w:p>
    <w:p w:rsidR="008D6CE7" w:rsidRDefault="00284598" w:rsidP="008D6C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25DD">
        <w:rPr>
          <w:rFonts w:ascii="Times New Roman" w:hAnsi="Times New Roman" w:cs="Times New Roman"/>
          <w:sz w:val="28"/>
          <w:szCs w:val="28"/>
        </w:rPr>
        <w:t xml:space="preserve">сбор и анализ информации о результатах </w:t>
      </w:r>
      <w:r>
        <w:rPr>
          <w:rFonts w:ascii="Times New Roman" w:hAnsi="Times New Roman" w:cs="Times New Roman"/>
          <w:sz w:val="28"/>
          <w:szCs w:val="28"/>
        </w:rPr>
        <w:t xml:space="preserve">выполнения внутренних </w:t>
      </w:r>
      <w:r w:rsidRPr="002525DD">
        <w:rPr>
          <w:rFonts w:ascii="Times New Roman" w:hAnsi="Times New Roman" w:cs="Times New Roman"/>
          <w:sz w:val="28"/>
          <w:szCs w:val="28"/>
        </w:rPr>
        <w:t>процедур.</w:t>
      </w:r>
    </w:p>
    <w:p w:rsidR="008D6CE7" w:rsidRDefault="00284598" w:rsidP="008D6C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00">
        <w:rPr>
          <w:rFonts w:ascii="Times New Roman" w:hAnsi="Times New Roman" w:cs="Times New Roman"/>
          <w:sz w:val="28"/>
          <w:szCs w:val="28"/>
        </w:rPr>
        <w:t>10. Формами</w:t>
      </w:r>
      <w:r w:rsidRPr="002525DD">
        <w:rPr>
          <w:rFonts w:ascii="Times New Roman" w:hAnsi="Times New Roman" w:cs="Times New Roman"/>
          <w:sz w:val="28"/>
          <w:szCs w:val="28"/>
        </w:rPr>
        <w:t xml:space="preserve"> проведения внутреннего финансового контроля являются контрольные действия, указанные в </w:t>
      </w:r>
      <w:hyperlink w:anchor="Par69" w:history="1">
        <w:r w:rsidRPr="00A930B3">
          <w:rPr>
            <w:rFonts w:ascii="Times New Roman" w:hAnsi="Times New Roman" w:cs="Times New Roman"/>
            <w:sz w:val="28"/>
            <w:szCs w:val="28"/>
          </w:rPr>
          <w:t>пункте</w:t>
        </w:r>
        <w:r w:rsidRPr="002525D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9F7CF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2525DD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525D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Pr="002525DD">
        <w:rPr>
          <w:rFonts w:ascii="Times New Roman" w:hAnsi="Times New Roman" w:cs="Times New Roman"/>
          <w:sz w:val="28"/>
          <w:szCs w:val="28"/>
        </w:rPr>
        <w:t xml:space="preserve"> (далее - контрольные действия), применяемые в ходе самоконтроля и (или) контроля по уровню подчиненности (подведомственности) (далее - методы контроля).</w:t>
      </w:r>
    </w:p>
    <w:p w:rsidR="00284598" w:rsidRDefault="008D6CE7" w:rsidP="008D6C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84598" w:rsidRPr="00566800">
        <w:rPr>
          <w:rFonts w:ascii="Times New Roman" w:hAnsi="Times New Roman" w:cs="Times New Roman"/>
          <w:sz w:val="28"/>
          <w:szCs w:val="28"/>
        </w:rPr>
        <w:t>Контрольные действия подразделяются на визуальные</w:t>
      </w:r>
      <w:r w:rsidR="00284598" w:rsidRPr="002525DD">
        <w:rPr>
          <w:rFonts w:ascii="Times New Roman" w:hAnsi="Times New Roman" w:cs="Times New Roman"/>
          <w:sz w:val="28"/>
          <w:szCs w:val="28"/>
        </w:rPr>
        <w:t>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284598" w:rsidRPr="002525DD" w:rsidRDefault="00284598" w:rsidP="006F73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2525DD">
        <w:rPr>
          <w:rFonts w:ascii="Times New Roman" w:hAnsi="Times New Roman" w:cs="Times New Roman"/>
          <w:sz w:val="28"/>
          <w:szCs w:val="28"/>
        </w:rPr>
        <w:t xml:space="preserve"> К способам проведения контрольных действий относятся:</w:t>
      </w:r>
    </w:p>
    <w:p w:rsidR="00284598" w:rsidRPr="002525DD" w:rsidRDefault="00284598" w:rsidP="00F90E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25DD">
        <w:rPr>
          <w:rFonts w:ascii="Times New Roman" w:hAnsi="Times New Roman" w:cs="Times New Roman"/>
          <w:sz w:val="28"/>
          <w:szCs w:val="28"/>
        </w:rPr>
        <w:t>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процедуры);</w:t>
      </w:r>
    </w:p>
    <w:p w:rsidR="00284598" w:rsidRDefault="00284598" w:rsidP="000B28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25DD">
        <w:rPr>
          <w:rFonts w:ascii="Times New Roman" w:hAnsi="Times New Roman" w:cs="Times New Roman"/>
          <w:sz w:val="28"/>
          <w:szCs w:val="28"/>
        </w:rPr>
        <w:t>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процедуры).</w:t>
      </w:r>
    </w:p>
    <w:p w:rsidR="00284598" w:rsidRPr="002525DD" w:rsidRDefault="00284598" w:rsidP="000B28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4598" w:rsidRDefault="00284598" w:rsidP="00B733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4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Pr="00FA2C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FA2CDB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</w:p>
    <w:p w:rsidR="00284598" w:rsidRPr="00FA2CDB" w:rsidRDefault="00284598" w:rsidP="00B733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4598" w:rsidRDefault="0077777D" w:rsidP="001B0F64">
      <w:pPr>
        <w:widowControl w:val="0"/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598" w:rsidRPr="00062BBE">
        <w:rPr>
          <w:rFonts w:ascii="Times New Roman" w:hAnsi="Times New Roman" w:cs="Times New Roman"/>
          <w:sz w:val="28"/>
          <w:szCs w:val="28"/>
        </w:rPr>
        <w:t xml:space="preserve">1. Подготовка к проведению внутреннего финансового контроля заключается в формировании (актуализации) карты внутреннего финансового контроля </w:t>
      </w:r>
      <w:r w:rsidR="00284598">
        <w:rPr>
          <w:rFonts w:ascii="Times New Roman" w:hAnsi="Times New Roman" w:cs="Times New Roman"/>
          <w:sz w:val="28"/>
          <w:szCs w:val="28"/>
        </w:rPr>
        <w:t>(приложение № 1 к настоящему Положению).</w:t>
      </w:r>
    </w:p>
    <w:p w:rsidR="00284598" w:rsidRDefault="00284598" w:rsidP="001B0F64">
      <w:pPr>
        <w:widowControl w:val="0"/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62BBE">
        <w:rPr>
          <w:rFonts w:ascii="Times New Roman" w:hAnsi="Times New Roman" w:cs="Times New Roman"/>
          <w:sz w:val="28"/>
          <w:szCs w:val="28"/>
        </w:rPr>
        <w:t xml:space="preserve">.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процедуры), периодичности выполнения операции, должностных лицах, осуществляющих контрольные действия, методах контроля и периодичности </w:t>
      </w:r>
      <w:r w:rsidRPr="00062BBE">
        <w:rPr>
          <w:rFonts w:ascii="Times New Roman" w:hAnsi="Times New Roman" w:cs="Times New Roman"/>
          <w:sz w:val="28"/>
          <w:szCs w:val="28"/>
        </w:rPr>
        <w:lastRenderedPageBreak/>
        <w:t>контрольных действий.</w:t>
      </w:r>
    </w:p>
    <w:p w:rsidR="00284598" w:rsidRPr="00062BBE" w:rsidRDefault="00284598" w:rsidP="001B0F64">
      <w:pPr>
        <w:widowControl w:val="0"/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62BBE">
        <w:rPr>
          <w:rFonts w:ascii="Times New Roman" w:hAnsi="Times New Roman" w:cs="Times New Roman"/>
          <w:sz w:val="28"/>
          <w:szCs w:val="28"/>
        </w:rPr>
        <w:t xml:space="preserve"> Процесс формирования (актуализации) карты внутреннего финансового контроля включает следующие этапы:</w:t>
      </w:r>
    </w:p>
    <w:p w:rsidR="00284598" w:rsidRPr="00062BBE" w:rsidRDefault="00284598" w:rsidP="002A39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BBE">
        <w:rPr>
          <w:rFonts w:ascii="Times New Roman" w:hAnsi="Times New Roman" w:cs="Times New Roman"/>
          <w:sz w:val="28"/>
          <w:szCs w:val="28"/>
        </w:rPr>
        <w:t>анализ предмета внутреннего финансового контроля в целях определения применяемых к нему методов контроля и контрольных действий (далее - процедуры внутреннего финансового контроля);</w:t>
      </w:r>
    </w:p>
    <w:p w:rsidR="00284598" w:rsidRDefault="00284598" w:rsidP="002A39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062BBE">
        <w:rPr>
          <w:rFonts w:ascii="Times New Roman" w:hAnsi="Times New Roman" w:cs="Times New Roman"/>
          <w:sz w:val="28"/>
          <w:szCs w:val="28"/>
        </w:rPr>
        <w:t>ормирование перечня операций (действий по формированию документов, необходимых для выполнения внутренней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BBE">
        <w:rPr>
          <w:rFonts w:ascii="Times New Roman" w:hAnsi="Times New Roman" w:cs="Times New Roman"/>
          <w:sz w:val="28"/>
          <w:szCs w:val="28"/>
        </w:rPr>
        <w:t>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284598" w:rsidRDefault="00284598" w:rsidP="002A39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62BBE">
        <w:rPr>
          <w:rFonts w:ascii="Times New Roman" w:hAnsi="Times New Roman" w:cs="Times New Roman"/>
          <w:sz w:val="28"/>
          <w:szCs w:val="28"/>
        </w:rPr>
        <w:t>Внутренний финансовый контроль осуществляется в соответствии с утвержденной картой внутреннего финансового контроля.</w:t>
      </w:r>
    </w:p>
    <w:p w:rsidR="00284598" w:rsidRDefault="00284598" w:rsidP="00AD25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62BBE">
        <w:rPr>
          <w:rFonts w:ascii="Times New Roman" w:hAnsi="Times New Roman" w:cs="Times New Roman"/>
          <w:sz w:val="28"/>
          <w:szCs w:val="28"/>
        </w:rPr>
        <w:t xml:space="preserve"> Утверждение карт внутреннего финансового контроля осуществляется </w:t>
      </w:r>
      <w:r>
        <w:rPr>
          <w:rFonts w:ascii="Times New Roman" w:hAnsi="Times New Roman" w:cs="Times New Roman"/>
          <w:sz w:val="28"/>
          <w:szCs w:val="28"/>
        </w:rPr>
        <w:t>начальником Главного управления.</w:t>
      </w:r>
    </w:p>
    <w:p w:rsidR="00284598" w:rsidRPr="00062BBE" w:rsidRDefault="00284598" w:rsidP="00AD25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62BBE">
        <w:rPr>
          <w:rFonts w:ascii="Times New Roman" w:hAnsi="Times New Roman" w:cs="Times New Roman"/>
          <w:sz w:val="28"/>
          <w:szCs w:val="28"/>
        </w:rPr>
        <w:t xml:space="preserve">Актуализация карт внутреннего </w:t>
      </w:r>
      <w:r>
        <w:rPr>
          <w:rFonts w:ascii="Times New Roman" w:hAnsi="Times New Roman" w:cs="Times New Roman"/>
          <w:sz w:val="28"/>
          <w:szCs w:val="28"/>
        </w:rPr>
        <w:t>финансового контроля проводится:</w:t>
      </w:r>
    </w:p>
    <w:p w:rsidR="00284598" w:rsidRPr="00062BBE" w:rsidRDefault="00284598" w:rsidP="009437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BBE">
        <w:rPr>
          <w:rFonts w:ascii="Times New Roman" w:hAnsi="Times New Roman" w:cs="Times New Roman"/>
          <w:sz w:val="28"/>
          <w:szCs w:val="28"/>
        </w:rPr>
        <w:t>до начала очередного финансового года;</w:t>
      </w:r>
    </w:p>
    <w:p w:rsidR="00284598" w:rsidRPr="00062BBE" w:rsidRDefault="00284598" w:rsidP="009437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BBE">
        <w:rPr>
          <w:rFonts w:ascii="Times New Roman" w:hAnsi="Times New Roman" w:cs="Times New Roman"/>
          <w:sz w:val="28"/>
          <w:szCs w:val="28"/>
        </w:rPr>
        <w:t xml:space="preserve">при принятии решения </w:t>
      </w:r>
      <w:r>
        <w:rPr>
          <w:rFonts w:ascii="Times New Roman" w:hAnsi="Times New Roman" w:cs="Times New Roman"/>
          <w:sz w:val="28"/>
          <w:szCs w:val="28"/>
        </w:rPr>
        <w:t>начальником (</w:t>
      </w:r>
      <w:r w:rsidRPr="00062BBE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062BB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Главного управления </w:t>
      </w:r>
      <w:r w:rsidRPr="00062BBE">
        <w:rPr>
          <w:rFonts w:ascii="Times New Roman" w:hAnsi="Times New Roman" w:cs="Times New Roman"/>
          <w:sz w:val="28"/>
          <w:szCs w:val="28"/>
        </w:rPr>
        <w:t>о внесении изменений в карты внутреннего финансового контроля;</w:t>
      </w:r>
    </w:p>
    <w:p w:rsidR="00284598" w:rsidRPr="00062BBE" w:rsidRDefault="00284598" w:rsidP="009437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BBE">
        <w:rPr>
          <w:rFonts w:ascii="Times New Roman" w:hAnsi="Times New Roman" w:cs="Times New Roman"/>
          <w:sz w:val="28"/>
          <w:szCs w:val="28"/>
        </w:rPr>
        <w:t>в случае внесения изменений в нормативные правовые акты, регулирующие бюджетные правоотношения, определяющих необходимость изменения внутренних процедур.</w:t>
      </w:r>
    </w:p>
    <w:p w:rsidR="00284598" w:rsidRPr="00062BBE" w:rsidRDefault="00284598" w:rsidP="001272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62BBE">
        <w:rPr>
          <w:rFonts w:ascii="Times New Roman" w:hAnsi="Times New Roman" w:cs="Times New Roman"/>
          <w:sz w:val="28"/>
          <w:szCs w:val="28"/>
        </w:rPr>
        <w:t xml:space="preserve">Формирование, утверждение и актуализация карт внутреннего финансового контроля осуществляется </w:t>
      </w:r>
      <w:r w:rsidRPr="00FF2C04">
        <w:rPr>
          <w:rFonts w:ascii="Times New Roman" w:hAnsi="Times New Roman" w:cs="Times New Roman"/>
          <w:b/>
          <w:bCs/>
          <w:sz w:val="28"/>
          <w:szCs w:val="28"/>
        </w:rPr>
        <w:t>не позднее 1 декабря</w:t>
      </w:r>
      <w:r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 w:rsidRPr="00062BBE">
        <w:rPr>
          <w:rFonts w:ascii="Times New Roman" w:hAnsi="Times New Roman" w:cs="Times New Roman"/>
          <w:sz w:val="28"/>
          <w:szCs w:val="28"/>
        </w:rPr>
        <w:t>.</w:t>
      </w:r>
    </w:p>
    <w:p w:rsidR="00284598" w:rsidRPr="00062BBE" w:rsidRDefault="00284598" w:rsidP="003275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62BBE">
        <w:rPr>
          <w:rFonts w:ascii="Times New Roman" w:hAnsi="Times New Roman" w:cs="Times New Roman"/>
          <w:sz w:val="28"/>
          <w:szCs w:val="28"/>
        </w:rPr>
        <w:t>Актуализация (формирование) карт внутреннего финансового контроля проводится не реже одного раза в год.</w:t>
      </w:r>
    </w:p>
    <w:p w:rsidR="00284598" w:rsidRPr="00C05C10" w:rsidRDefault="00284598" w:rsidP="006B00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05C10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внутреннего финансового контроля несет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C05C10">
        <w:rPr>
          <w:rFonts w:ascii="Times New Roman" w:hAnsi="Times New Roman" w:cs="Times New Roman"/>
          <w:sz w:val="28"/>
          <w:szCs w:val="28"/>
        </w:rPr>
        <w:t xml:space="preserve">или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начальника Главного управления </w:t>
      </w:r>
      <w:r w:rsidRPr="00C05C10">
        <w:rPr>
          <w:rFonts w:ascii="Times New Roman" w:hAnsi="Times New Roman" w:cs="Times New Roman"/>
          <w:sz w:val="28"/>
          <w:szCs w:val="28"/>
        </w:rPr>
        <w:t>в соответствии с распределением обязанностей.</w:t>
      </w:r>
    </w:p>
    <w:p w:rsidR="00284598" w:rsidRPr="00C05C10" w:rsidRDefault="00284598" w:rsidP="006B00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C0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Главное управление обязано </w:t>
      </w:r>
      <w:r w:rsidRPr="00C05C10">
        <w:rPr>
          <w:rFonts w:ascii="Times New Roman" w:hAnsi="Times New Roman" w:cs="Times New Roman"/>
          <w:sz w:val="28"/>
          <w:szCs w:val="28"/>
        </w:rPr>
        <w:t>предоставлять Федеральной службе финансово-бюджетного надзора запрашиваемые ею информацию и документы в целях проведения анализа осуществления внутреннего финансового контроля.</w:t>
      </w:r>
    </w:p>
    <w:p w:rsidR="00284598" w:rsidRPr="00C05C10" w:rsidRDefault="00284598" w:rsidP="00390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F35">
        <w:rPr>
          <w:rFonts w:ascii="Times New Roman" w:hAnsi="Times New Roman" w:cs="Times New Roman"/>
          <w:sz w:val="28"/>
          <w:szCs w:val="28"/>
        </w:rPr>
        <w:t xml:space="preserve">11. Внутренний финансовый контроль в структурных подразделениях осуществляется в виде самоконтроля сплошным способом должностным лицом каждого структурного подразделения путем проведения проверки каждой выполняемой им операции на соответствие нормативным правовым актам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приказам МЧС России, Главного управления МЧС России </w:t>
      </w:r>
      <w:r w:rsidR="00535C81" w:rsidRPr="00535C81">
        <w:rPr>
          <w:rFonts w:ascii="Times New Roman" w:hAnsi="Times New Roman" w:cs="Times New Roman"/>
          <w:sz w:val="28"/>
          <w:szCs w:val="28"/>
        </w:rPr>
        <w:t>по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84598" w:rsidRPr="00C05C10" w:rsidRDefault="00284598" w:rsidP="000D69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05C10">
        <w:rPr>
          <w:rFonts w:ascii="Times New Roman" w:hAnsi="Times New Roman" w:cs="Times New Roman"/>
          <w:sz w:val="28"/>
          <w:szCs w:val="28"/>
        </w:rPr>
        <w:t xml:space="preserve">. Контроль по уровню подчиненности осуществляется сплошным способом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C05C10">
        <w:rPr>
          <w:rFonts w:ascii="Times New Roman" w:hAnsi="Times New Roman" w:cs="Times New Roman"/>
          <w:sz w:val="28"/>
          <w:szCs w:val="28"/>
        </w:rPr>
        <w:t xml:space="preserve">(заместителем </w:t>
      </w:r>
      <w:r>
        <w:rPr>
          <w:rFonts w:ascii="Times New Roman" w:hAnsi="Times New Roman" w:cs="Times New Roman"/>
          <w:sz w:val="28"/>
          <w:szCs w:val="28"/>
        </w:rPr>
        <w:t xml:space="preserve">начальника, главным бухгалтером, заместителем главного бухгалтера) </w:t>
      </w:r>
      <w:r w:rsidRPr="00C05C10">
        <w:rPr>
          <w:rFonts w:ascii="Times New Roman" w:hAnsi="Times New Roman" w:cs="Times New Roman"/>
          <w:sz w:val="28"/>
          <w:szCs w:val="28"/>
        </w:rPr>
        <w:t>путем авторизации операций (действий по формированию документов, необходимых для выполнения 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C10">
        <w:rPr>
          <w:rFonts w:ascii="Times New Roman" w:hAnsi="Times New Roman" w:cs="Times New Roman"/>
          <w:sz w:val="28"/>
          <w:szCs w:val="28"/>
        </w:rPr>
        <w:lastRenderedPageBreak/>
        <w:t>процедур), осуществляемых подчиненными должностными лицами.</w:t>
      </w:r>
    </w:p>
    <w:p w:rsidR="00284598" w:rsidRPr="001512A0" w:rsidRDefault="00284598" w:rsidP="00BD4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2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12A0">
        <w:rPr>
          <w:rFonts w:ascii="Times New Roman" w:hAnsi="Times New Roman" w:cs="Times New Roman"/>
          <w:sz w:val="28"/>
          <w:szCs w:val="28"/>
        </w:rPr>
        <w:t xml:space="preserve">. Контроль по уровню подведомственности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Главного управления  </w:t>
      </w:r>
      <w:r w:rsidRPr="00295473">
        <w:rPr>
          <w:rFonts w:ascii="Times New Roman" w:hAnsi="Times New Roman" w:cs="Times New Roman"/>
          <w:sz w:val="28"/>
          <w:szCs w:val="28"/>
        </w:rPr>
        <w:t>осуществляется МЧС России в рамках плановых и внеплановых аудиторских проверок, сплошным или выборочным способом в отношении процедур и</w:t>
      </w:r>
      <w:r w:rsidRPr="001512A0">
        <w:rPr>
          <w:rFonts w:ascii="Times New Roman" w:hAnsi="Times New Roman" w:cs="Times New Roman"/>
          <w:sz w:val="28"/>
          <w:szCs w:val="28"/>
        </w:rPr>
        <w:t xml:space="preserve"> операций, совершенных </w:t>
      </w:r>
      <w:r>
        <w:rPr>
          <w:rFonts w:ascii="Times New Roman" w:hAnsi="Times New Roman" w:cs="Times New Roman"/>
          <w:sz w:val="28"/>
          <w:szCs w:val="28"/>
        </w:rPr>
        <w:t>Главным управлением</w:t>
      </w:r>
      <w:r w:rsidRPr="001512A0">
        <w:rPr>
          <w:rFonts w:ascii="Times New Roman" w:hAnsi="Times New Roman" w:cs="Times New Roman"/>
          <w:sz w:val="28"/>
          <w:szCs w:val="28"/>
        </w:rPr>
        <w:t xml:space="preserve">, путем проведения проверок, направленных на установление соответствия представленных документов требованиям нормативных правовых актов Российской Федерации, регулирующих бюджетные правоотношения, и внутренним стандартам, и (или) путем сбора и анализа информации о своевременности составления и представления документов, необходимых для выполнения внутренних процедур, точности и обоснованности информации, отраженной в указанных документах, а также законности совершения отдельных операций. Результаты таких проверок </w:t>
      </w:r>
      <w:r w:rsidRPr="001F28F7">
        <w:rPr>
          <w:rFonts w:ascii="Times New Roman" w:hAnsi="Times New Roman" w:cs="Times New Roman"/>
          <w:sz w:val="28"/>
          <w:szCs w:val="28"/>
        </w:rPr>
        <w:t>оформляются заключением с указанием</w:t>
      </w:r>
      <w:r w:rsidRPr="001512A0">
        <w:rPr>
          <w:rFonts w:ascii="Times New Roman" w:hAnsi="Times New Roman" w:cs="Times New Roman"/>
          <w:sz w:val="28"/>
          <w:szCs w:val="28"/>
        </w:rPr>
        <w:t xml:space="preserve">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 w:rsidR="00284598" w:rsidRPr="00C05C10" w:rsidRDefault="00284598" w:rsidP="00120A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05C10">
        <w:rPr>
          <w:rFonts w:ascii="Times New Roman" w:hAnsi="Times New Roman" w:cs="Times New Roman"/>
          <w:sz w:val="28"/>
          <w:szCs w:val="28"/>
        </w:rPr>
        <w:t>. Выявленные недостатки и (или) нарушения при исполнении внутренних процедур, сведения о причинах и об обстоятельствах рисков возникновения нарушений и (или) недостатков и о предлагаемых мерах по их устранению (далее - результаты внутреннего финансового контроля) отражаются в регистрах (журналах) внутреннего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 к настоящему Положению).</w:t>
      </w:r>
    </w:p>
    <w:p w:rsidR="00284598" w:rsidRPr="00FD733C" w:rsidRDefault="00284598" w:rsidP="00ED17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05C10">
        <w:rPr>
          <w:rFonts w:ascii="Times New Roman" w:hAnsi="Times New Roman" w:cs="Times New Roman"/>
          <w:sz w:val="28"/>
          <w:szCs w:val="28"/>
        </w:rPr>
        <w:t xml:space="preserve">. Регистры (журналы) внутреннего финансового контроля подлежат учету и хранению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в Главном управлении </w:t>
      </w:r>
      <w:r w:rsidRPr="00C05C10">
        <w:rPr>
          <w:rFonts w:ascii="Times New Roman" w:hAnsi="Times New Roman" w:cs="Times New Roman"/>
          <w:sz w:val="28"/>
          <w:szCs w:val="28"/>
        </w:rPr>
        <w:t xml:space="preserve">порядке, в том числе с </w:t>
      </w:r>
      <w:r w:rsidRPr="008C6DEA">
        <w:rPr>
          <w:rFonts w:ascii="Times New Roman" w:hAnsi="Times New Roman" w:cs="Times New Roman"/>
          <w:sz w:val="28"/>
          <w:szCs w:val="28"/>
        </w:rPr>
        <w:t>применением автоматизированных информационных систем.</w:t>
      </w:r>
    </w:p>
    <w:p w:rsidR="00284598" w:rsidRDefault="00284598" w:rsidP="00125A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5A95">
        <w:rPr>
          <w:rFonts w:ascii="Times New Roman" w:hAnsi="Times New Roman" w:cs="Times New Roman"/>
          <w:sz w:val="28"/>
          <w:szCs w:val="28"/>
        </w:rPr>
        <w:t xml:space="preserve">. Информация о результатах внутреннего финансового контроля за текущий год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125A95">
        <w:rPr>
          <w:rFonts w:ascii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>Главного управления</w:t>
      </w:r>
      <w:r w:rsidRPr="00125A95">
        <w:rPr>
          <w:rFonts w:ascii="Times New Roman" w:hAnsi="Times New Roman" w:cs="Times New Roman"/>
          <w:sz w:val="28"/>
          <w:szCs w:val="28"/>
        </w:rPr>
        <w:t xml:space="preserve"> </w:t>
      </w:r>
      <w:r w:rsidRPr="00125A95">
        <w:rPr>
          <w:rFonts w:ascii="Times New Roman" w:hAnsi="Times New Roman" w:cs="Times New Roman"/>
          <w:b/>
          <w:bCs/>
          <w:sz w:val="28"/>
          <w:szCs w:val="28"/>
        </w:rPr>
        <w:t>до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25A95">
        <w:rPr>
          <w:rFonts w:ascii="Times New Roman" w:hAnsi="Times New Roman" w:cs="Times New Roman"/>
          <w:b/>
          <w:bCs/>
          <w:sz w:val="28"/>
          <w:szCs w:val="28"/>
        </w:rPr>
        <w:t xml:space="preserve"> января</w:t>
      </w:r>
      <w:r w:rsidRPr="00125A95">
        <w:rPr>
          <w:rFonts w:ascii="Times New Roman" w:hAnsi="Times New Roman" w:cs="Times New Roman"/>
          <w:sz w:val="28"/>
          <w:szCs w:val="28"/>
        </w:rPr>
        <w:t xml:space="preserve"> следующего года.</w:t>
      </w:r>
    </w:p>
    <w:p w:rsidR="00284598" w:rsidRPr="00C05C10" w:rsidRDefault="00284598" w:rsidP="00125A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5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7516">
        <w:rPr>
          <w:rFonts w:ascii="Times New Roman" w:hAnsi="Times New Roman" w:cs="Times New Roman"/>
          <w:sz w:val="28"/>
          <w:szCs w:val="28"/>
        </w:rPr>
        <w:t>. По итогам рассмотрения результатов внутреннего финансового</w:t>
      </w:r>
      <w:r w:rsidRPr="00C05C10">
        <w:rPr>
          <w:rFonts w:ascii="Times New Roman" w:hAnsi="Times New Roman" w:cs="Times New Roman"/>
          <w:sz w:val="28"/>
          <w:szCs w:val="28"/>
        </w:rPr>
        <w:t xml:space="preserve"> контроля принимаются решения с указанием сроков их выполнения, направленные:</w:t>
      </w:r>
    </w:p>
    <w:p w:rsidR="00284598" w:rsidRPr="00C05C10" w:rsidRDefault="0077777D" w:rsidP="006F65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4598" w:rsidRPr="00C05C10">
        <w:rPr>
          <w:rFonts w:ascii="Times New Roman" w:hAnsi="Times New Roman" w:cs="Times New Roman"/>
          <w:sz w:val="28"/>
          <w:szCs w:val="28"/>
        </w:rPr>
        <w:t>) 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</w:t>
      </w:r>
      <w:r w:rsidR="00284598">
        <w:rPr>
          <w:rFonts w:ascii="Times New Roman" w:hAnsi="Times New Roman" w:cs="Times New Roman"/>
          <w:sz w:val="28"/>
          <w:szCs w:val="28"/>
        </w:rPr>
        <w:t xml:space="preserve"> выполнения внутренней</w:t>
      </w:r>
      <w:r w:rsidR="00CE0EB1">
        <w:rPr>
          <w:rFonts w:ascii="Times New Roman" w:hAnsi="Times New Roman" w:cs="Times New Roman"/>
          <w:sz w:val="28"/>
          <w:szCs w:val="28"/>
        </w:rPr>
        <w:t xml:space="preserve"> процедуры) и (или) устранение </w:t>
      </w:r>
      <w:r w:rsidR="00284598" w:rsidRPr="00C05C10">
        <w:rPr>
          <w:rFonts w:ascii="Times New Roman" w:hAnsi="Times New Roman" w:cs="Times New Roman"/>
          <w:sz w:val="28"/>
          <w:szCs w:val="28"/>
        </w:rPr>
        <w:t>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284598" w:rsidRPr="00C05C10" w:rsidRDefault="0077777D" w:rsidP="006F65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4598" w:rsidRPr="00C05C10">
        <w:rPr>
          <w:rFonts w:ascii="Times New Roman" w:hAnsi="Times New Roman" w:cs="Times New Roman"/>
          <w:sz w:val="28"/>
          <w:szCs w:val="28"/>
        </w:rPr>
        <w:t>)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процедур (далее - бюджетные риски);</w:t>
      </w:r>
    </w:p>
    <w:p w:rsidR="00284598" w:rsidRPr="0087063E" w:rsidRDefault="0077777D" w:rsidP="008506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4598" w:rsidRPr="0087063E">
        <w:rPr>
          <w:rFonts w:ascii="Times New Roman" w:hAnsi="Times New Roman" w:cs="Times New Roman"/>
          <w:sz w:val="28"/>
          <w:szCs w:val="28"/>
        </w:rPr>
        <w:t xml:space="preserve">) на актуализацию системы формуляров,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</w:t>
      </w:r>
      <w:r w:rsidR="00284598" w:rsidRPr="0087063E">
        <w:rPr>
          <w:rFonts w:ascii="Times New Roman" w:hAnsi="Times New Roman" w:cs="Times New Roman"/>
          <w:sz w:val="28"/>
          <w:szCs w:val="28"/>
        </w:rPr>
        <w:lastRenderedPageBreak/>
        <w:t>полномочий главного администратора (администратора) средств федерального бюджета;</w:t>
      </w:r>
    </w:p>
    <w:p w:rsidR="00284598" w:rsidRPr="0087063E" w:rsidRDefault="0077777D" w:rsidP="00816F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4598" w:rsidRPr="0087063E">
        <w:rPr>
          <w:rFonts w:ascii="Times New Roman" w:hAnsi="Times New Roman" w:cs="Times New Roman"/>
          <w:sz w:val="28"/>
          <w:szCs w:val="28"/>
        </w:rPr>
        <w:t>) 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284598" w:rsidRPr="00C05C10" w:rsidRDefault="0077777D" w:rsidP="00816F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4598" w:rsidRPr="00C05C10">
        <w:rPr>
          <w:rFonts w:ascii="Times New Roman" w:hAnsi="Times New Roman" w:cs="Times New Roman"/>
          <w:sz w:val="28"/>
          <w:szCs w:val="28"/>
        </w:rPr>
        <w:t xml:space="preserve">) на изменение внутренних стандартов, в том числе учетной политики </w:t>
      </w:r>
      <w:r w:rsidR="00284598">
        <w:rPr>
          <w:rFonts w:ascii="Times New Roman" w:hAnsi="Times New Roman" w:cs="Times New Roman"/>
          <w:sz w:val="28"/>
          <w:szCs w:val="28"/>
        </w:rPr>
        <w:t>учреждения</w:t>
      </w:r>
      <w:r w:rsidR="00284598" w:rsidRPr="00C05C10">
        <w:rPr>
          <w:rFonts w:ascii="Times New Roman" w:hAnsi="Times New Roman" w:cs="Times New Roman"/>
          <w:sz w:val="28"/>
          <w:szCs w:val="28"/>
        </w:rPr>
        <w:t>;</w:t>
      </w:r>
    </w:p>
    <w:p w:rsidR="00284598" w:rsidRPr="00C05C10" w:rsidRDefault="0077777D" w:rsidP="00816F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4598" w:rsidRPr="00C05C10">
        <w:rPr>
          <w:rFonts w:ascii="Times New Roman" w:hAnsi="Times New Roman" w:cs="Times New Roman"/>
          <w:sz w:val="28"/>
          <w:szCs w:val="28"/>
        </w:rPr>
        <w:t>) на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284598" w:rsidRPr="00C05C10" w:rsidRDefault="0077777D" w:rsidP="00816F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4598" w:rsidRPr="00C05C10">
        <w:rPr>
          <w:rFonts w:ascii="Times New Roman" w:hAnsi="Times New Roman" w:cs="Times New Roman"/>
          <w:sz w:val="28"/>
          <w:szCs w:val="28"/>
        </w:rPr>
        <w:t>) на устранение конфликта интересов у должностных лиц, осуществляющих внутренние процедуры;</w:t>
      </w:r>
    </w:p>
    <w:p w:rsidR="00284598" w:rsidRPr="00C05C10" w:rsidRDefault="0077777D" w:rsidP="00816F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84598" w:rsidRPr="00C05C10">
        <w:rPr>
          <w:rFonts w:ascii="Times New Roman" w:hAnsi="Times New Roman" w:cs="Times New Roman"/>
          <w:sz w:val="28"/>
          <w:szCs w:val="28"/>
        </w:rPr>
        <w:t>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284598" w:rsidRPr="00C05C10" w:rsidRDefault="0077777D" w:rsidP="00816F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84598" w:rsidRPr="00FB60B1">
        <w:rPr>
          <w:rFonts w:ascii="Times New Roman" w:hAnsi="Times New Roman" w:cs="Times New Roman"/>
          <w:sz w:val="28"/>
          <w:szCs w:val="28"/>
        </w:rPr>
        <w:t xml:space="preserve">) на ведение эффективной кадровой политики в отношении структурных подразделений </w:t>
      </w:r>
      <w:r w:rsidR="00284598">
        <w:rPr>
          <w:rFonts w:ascii="Times New Roman" w:hAnsi="Times New Roman" w:cs="Times New Roman"/>
          <w:sz w:val="28"/>
          <w:szCs w:val="28"/>
        </w:rPr>
        <w:t>Главного управления</w:t>
      </w:r>
      <w:r w:rsidR="00284598" w:rsidRPr="00FB60B1">
        <w:rPr>
          <w:rFonts w:ascii="Times New Roman" w:hAnsi="Times New Roman" w:cs="Times New Roman"/>
          <w:sz w:val="28"/>
          <w:szCs w:val="28"/>
        </w:rPr>
        <w:t>.</w:t>
      </w:r>
    </w:p>
    <w:p w:rsidR="00284598" w:rsidRPr="00C05C10" w:rsidRDefault="00284598" w:rsidP="005367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C05C10">
        <w:rPr>
          <w:rFonts w:ascii="Times New Roman" w:hAnsi="Times New Roman" w:cs="Times New Roman"/>
          <w:sz w:val="28"/>
          <w:szCs w:val="28"/>
        </w:rPr>
        <w:t xml:space="preserve">. 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 органов государственного финансового контроля и отчетах внутреннего финансового аудита,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C05C10">
        <w:rPr>
          <w:rFonts w:ascii="Times New Roman" w:hAnsi="Times New Roman" w:cs="Times New Roman"/>
          <w:sz w:val="28"/>
          <w:szCs w:val="28"/>
        </w:rPr>
        <w:t xml:space="preserve">(заместителю </w:t>
      </w:r>
      <w:r>
        <w:rPr>
          <w:rFonts w:ascii="Times New Roman" w:hAnsi="Times New Roman" w:cs="Times New Roman"/>
          <w:sz w:val="28"/>
          <w:szCs w:val="28"/>
        </w:rPr>
        <w:t>начальника)</w:t>
      </w:r>
      <w:r w:rsidRPr="00C0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 управления.</w:t>
      </w:r>
    </w:p>
    <w:p w:rsidR="00284598" w:rsidRDefault="00284598" w:rsidP="00FC12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C05C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Главное управление представляет</w:t>
      </w:r>
      <w:r w:rsidRPr="00C0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МЧС России </w:t>
      </w:r>
      <w:r w:rsidRPr="00C05C10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C10">
        <w:rPr>
          <w:rFonts w:ascii="Times New Roman" w:hAnsi="Times New Roman" w:cs="Times New Roman"/>
          <w:sz w:val="28"/>
          <w:szCs w:val="28"/>
        </w:rPr>
        <w:t>о результатах внутреннего финансового контроля на основе данных регистров (журналов) внутреннего финансового контроля.</w:t>
      </w:r>
    </w:p>
    <w:p w:rsidR="00284598" w:rsidRDefault="00284598" w:rsidP="00FC12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4598" w:rsidRDefault="00284598" w:rsidP="006A31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Организация самоконтроля в структурных подразделениях </w:t>
      </w:r>
    </w:p>
    <w:p w:rsidR="00284598" w:rsidRDefault="00284598" w:rsidP="006A31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управления</w:t>
      </w:r>
    </w:p>
    <w:p w:rsidR="00284598" w:rsidRDefault="00284598" w:rsidP="006A31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84598" w:rsidRDefault="00284598" w:rsidP="009C65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3.11. настоящего Положения самоконтролю в структурных подразделениях Главного управления подлежат:</w:t>
      </w:r>
    </w:p>
    <w:p w:rsidR="00284598" w:rsidRDefault="00284598" w:rsidP="009C65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Учет использования рабочего времени работников структурных подразделений:</w:t>
      </w:r>
    </w:p>
    <w:p w:rsidR="00284598" w:rsidRPr="00327654" w:rsidRDefault="00284598" w:rsidP="00B962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проверка </w:t>
      </w:r>
      <w:r w:rsidRPr="008062A7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062A7">
        <w:rPr>
          <w:rFonts w:ascii="Times New Roman" w:hAnsi="Times New Roman" w:cs="Times New Roman"/>
          <w:sz w:val="28"/>
          <w:szCs w:val="28"/>
        </w:rPr>
        <w:t>отклонений</w:t>
      </w:r>
      <w:r>
        <w:rPr>
          <w:rFonts w:ascii="Times New Roman" w:hAnsi="Times New Roman" w:cs="Times New Roman"/>
          <w:sz w:val="28"/>
          <w:szCs w:val="28"/>
        </w:rPr>
        <w:t xml:space="preserve"> от нормы рабочего времени</w:t>
      </w:r>
      <w:r w:rsidRPr="008062A7">
        <w:rPr>
          <w:rFonts w:ascii="Times New Roman" w:hAnsi="Times New Roman" w:cs="Times New Roman"/>
          <w:sz w:val="28"/>
          <w:szCs w:val="28"/>
        </w:rPr>
        <w:t>, отраж</w:t>
      </w:r>
      <w:r>
        <w:rPr>
          <w:rFonts w:ascii="Times New Roman" w:hAnsi="Times New Roman" w:cs="Times New Roman"/>
          <w:sz w:val="28"/>
          <w:szCs w:val="28"/>
        </w:rPr>
        <w:t xml:space="preserve">енных </w:t>
      </w:r>
      <w:r w:rsidRPr="008062A7">
        <w:rPr>
          <w:rFonts w:ascii="Times New Roman" w:hAnsi="Times New Roman" w:cs="Times New Roman"/>
          <w:sz w:val="28"/>
          <w:szCs w:val="28"/>
        </w:rPr>
        <w:t xml:space="preserve">в Табелях учета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8062A7">
        <w:rPr>
          <w:rFonts w:ascii="Times New Roman" w:hAnsi="Times New Roman" w:cs="Times New Roman"/>
          <w:sz w:val="28"/>
          <w:szCs w:val="28"/>
        </w:rPr>
        <w:t xml:space="preserve">рабочего времени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представленным </w:t>
      </w:r>
      <w:r w:rsidRPr="008062A7">
        <w:rPr>
          <w:rFonts w:ascii="Times New Roman" w:hAnsi="Times New Roman" w:cs="Times New Roman"/>
          <w:sz w:val="28"/>
          <w:szCs w:val="28"/>
        </w:rPr>
        <w:t>листк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062A7">
        <w:rPr>
          <w:rFonts w:ascii="Times New Roman" w:hAnsi="Times New Roman" w:cs="Times New Roman"/>
          <w:sz w:val="28"/>
          <w:szCs w:val="28"/>
        </w:rPr>
        <w:t xml:space="preserve"> нетрудоспособности, приказ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8062A7">
        <w:rPr>
          <w:rFonts w:ascii="Times New Roman" w:hAnsi="Times New Roman" w:cs="Times New Roman"/>
          <w:sz w:val="28"/>
          <w:szCs w:val="28"/>
        </w:rPr>
        <w:t>о направлении работника в служебную командировку, приказ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8062A7">
        <w:rPr>
          <w:rFonts w:ascii="Times New Roman" w:hAnsi="Times New Roman" w:cs="Times New Roman"/>
          <w:sz w:val="28"/>
          <w:szCs w:val="28"/>
        </w:rPr>
        <w:t>о предоставлении отпуска работнику и т.п.</w:t>
      </w:r>
      <w:r w:rsidRPr="00327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598" w:rsidRDefault="00284598" w:rsidP="009C65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654">
        <w:rPr>
          <w:rFonts w:ascii="Times New Roman" w:hAnsi="Times New Roman" w:cs="Times New Roman"/>
          <w:sz w:val="28"/>
          <w:szCs w:val="28"/>
        </w:rPr>
        <w:t>2. Служебные командировки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4598" w:rsidRDefault="00284598" w:rsidP="009C65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соответствия места командирования, указанного в служебной записке и места командирования, указанного в Приказе Главного управления о направлении в служебную командировку;</w:t>
      </w:r>
    </w:p>
    <w:p w:rsidR="00284598" w:rsidRDefault="00284598" w:rsidP="00817F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проверка соответствия маршрута движения транспортного средства </w:t>
      </w:r>
      <w:r>
        <w:rPr>
          <w:rFonts w:ascii="Times New Roman" w:hAnsi="Times New Roman" w:cs="Times New Roman"/>
          <w:sz w:val="28"/>
          <w:szCs w:val="28"/>
        </w:rPr>
        <w:lastRenderedPageBreak/>
        <w:t>(путевой лист, отчет о результатах мероприятий по надзору на водных объектах) и данных о маршруте следования, отраженны</w:t>
      </w:r>
      <w:r w:rsidR="00CE0EB1">
        <w:rPr>
          <w:rFonts w:ascii="Times New Roman" w:hAnsi="Times New Roman" w:cs="Times New Roman"/>
          <w:sz w:val="28"/>
          <w:szCs w:val="28"/>
        </w:rPr>
        <w:t xml:space="preserve">х в служебной записке в случае </w:t>
      </w:r>
      <w:r>
        <w:rPr>
          <w:rFonts w:ascii="Times New Roman" w:hAnsi="Times New Roman" w:cs="Times New Roman"/>
          <w:sz w:val="28"/>
          <w:szCs w:val="28"/>
        </w:rPr>
        <w:t xml:space="preserve">следования в служебную командировку на служебном транспорте. </w:t>
      </w:r>
    </w:p>
    <w:p w:rsidR="00284598" w:rsidRDefault="00284598" w:rsidP="00817F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Эксплуатация транспортных средств:</w:t>
      </w:r>
    </w:p>
    <w:p w:rsidR="00284598" w:rsidRDefault="00284598" w:rsidP="00817F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 в целях контроля расходования бензина (дизельного топлива) на служебном авт</w:t>
      </w:r>
      <w:r w:rsidR="00CE0EB1">
        <w:rPr>
          <w:rFonts w:ascii="Times New Roman" w:hAnsi="Times New Roman" w:cs="Times New Roman"/>
          <w:sz w:val="28"/>
          <w:szCs w:val="28"/>
        </w:rPr>
        <w:t xml:space="preserve">отранспорте производится снятие </w:t>
      </w:r>
      <w:r>
        <w:rPr>
          <w:rFonts w:ascii="Times New Roman" w:hAnsi="Times New Roman" w:cs="Times New Roman"/>
          <w:sz w:val="28"/>
          <w:szCs w:val="28"/>
        </w:rPr>
        <w:t xml:space="preserve">остатков бензина (дизельного топлива) в топливных баках служебных автомобилей. По результатам проверки оформляется акт в соответствии с Приложением № </w:t>
      </w:r>
      <w:r w:rsidR="002954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Положению, который представляется в бухгалтерию Главного управления одновременно с отчетом о расходовании ГСМ; </w:t>
      </w:r>
    </w:p>
    <w:p w:rsidR="00284598" w:rsidRDefault="00284598" w:rsidP="00356E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ежемесячно в целях проверки соответствия показаний спидометров служебных автомобилей, указанных в путевых листах с фактическими </w:t>
      </w:r>
      <w:r w:rsidR="00003799">
        <w:rPr>
          <w:rFonts w:ascii="Times New Roman" w:hAnsi="Times New Roman" w:cs="Times New Roman"/>
          <w:sz w:val="28"/>
          <w:szCs w:val="28"/>
        </w:rPr>
        <w:t xml:space="preserve">показаниями </w:t>
      </w:r>
      <w:r>
        <w:rPr>
          <w:rFonts w:ascii="Times New Roman" w:hAnsi="Times New Roman" w:cs="Times New Roman"/>
          <w:sz w:val="28"/>
          <w:szCs w:val="28"/>
        </w:rPr>
        <w:t xml:space="preserve">спидометров производится их проверка. По результатам проверки оформляется акт в соответствии с Приложением № </w:t>
      </w:r>
      <w:r w:rsidR="002954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Положению, который представляется в бухгалтерию Главного управления одновременно с отчетом о расходовании ГСМ. </w:t>
      </w:r>
    </w:p>
    <w:p w:rsidR="00284598" w:rsidRPr="00862A7F" w:rsidRDefault="00284598" w:rsidP="00817F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A7F">
        <w:rPr>
          <w:rFonts w:ascii="Times New Roman" w:hAnsi="Times New Roman" w:cs="Times New Roman"/>
          <w:sz w:val="28"/>
          <w:szCs w:val="28"/>
        </w:rPr>
        <w:t>4. Администрируемые доходы:</w:t>
      </w:r>
    </w:p>
    <w:p w:rsidR="00284598" w:rsidRPr="00862A7F" w:rsidRDefault="00284598" w:rsidP="00817F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A7F">
        <w:rPr>
          <w:rFonts w:ascii="Times New Roman" w:hAnsi="Times New Roman" w:cs="Times New Roman"/>
          <w:sz w:val="28"/>
          <w:szCs w:val="28"/>
        </w:rPr>
        <w:t xml:space="preserve">- проверка соответствия объема оказанных государственных услуг поступившим доходам от оказания данных услуг в разрезе кодов бюджетной классификации доходов бюджетов; </w:t>
      </w:r>
    </w:p>
    <w:p w:rsidR="00284598" w:rsidRDefault="00284598" w:rsidP="00817F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A7F">
        <w:rPr>
          <w:rFonts w:ascii="Times New Roman" w:hAnsi="Times New Roman" w:cs="Times New Roman"/>
          <w:sz w:val="28"/>
          <w:szCs w:val="28"/>
        </w:rPr>
        <w:t>- проверка соответствия выписанных постановлений о наложении штрафов поступившим доходам в местный бюджет в разрезе кодов бюджетной классификации доходов бюджетов.</w:t>
      </w:r>
    </w:p>
    <w:p w:rsidR="00284598" w:rsidRDefault="00284598" w:rsidP="00817F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4598" w:rsidRPr="00D4792B" w:rsidRDefault="00284598" w:rsidP="00CB4B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792B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284598" w:rsidRPr="00D4792B" w:rsidRDefault="00284598" w:rsidP="00CB4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98" w:rsidRPr="00BF4E60" w:rsidRDefault="00284598" w:rsidP="00CB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BF4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Pr="00BF4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4E60">
        <w:rPr>
          <w:rFonts w:ascii="Times New Roman" w:hAnsi="Times New Roman" w:cs="Times New Roman"/>
          <w:sz w:val="28"/>
          <w:szCs w:val="28"/>
        </w:rPr>
        <w:t xml:space="preserve">оложение могут вноситься изменения и дополнения  в </w:t>
      </w:r>
      <w:r>
        <w:rPr>
          <w:rFonts w:ascii="Times New Roman" w:hAnsi="Times New Roman" w:cs="Times New Roman"/>
          <w:sz w:val="28"/>
          <w:szCs w:val="28"/>
        </w:rPr>
        <w:t xml:space="preserve">целях улучшения финансовой и хозяйственной деятельности учреждения. </w:t>
      </w:r>
    </w:p>
    <w:p w:rsidR="00284598" w:rsidRDefault="00284598" w:rsidP="00837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F4E60">
        <w:rPr>
          <w:rFonts w:ascii="Times New Roman" w:hAnsi="Times New Roman" w:cs="Times New Roman"/>
          <w:sz w:val="28"/>
          <w:szCs w:val="28"/>
        </w:rPr>
        <w:t>В 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4E60">
        <w:rPr>
          <w:rFonts w:ascii="Times New Roman" w:hAnsi="Times New Roman" w:cs="Times New Roman"/>
          <w:sz w:val="28"/>
          <w:szCs w:val="28"/>
        </w:rPr>
        <w:t xml:space="preserve"> наличия противоречий между требованиями настоящего Положения и требованиями действующего законодательства применению подлежат нормы действующего законодательства.</w:t>
      </w:r>
      <w:r w:rsidRPr="00003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598" w:rsidRDefault="00284598" w:rsidP="00CB4F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4598" w:rsidRDefault="00284598" w:rsidP="000402F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B12DD" w:rsidRPr="00046310" w:rsidRDefault="008B12DD" w:rsidP="008B12D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6310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управления-начальник отдела </w:t>
      </w:r>
    </w:p>
    <w:p w:rsidR="008B12DD" w:rsidRPr="00046310" w:rsidRDefault="008B12DD" w:rsidP="008B12D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6310">
        <w:rPr>
          <w:rFonts w:ascii="Times New Roman" w:hAnsi="Times New Roman" w:cs="Times New Roman"/>
          <w:sz w:val="28"/>
          <w:szCs w:val="28"/>
        </w:rPr>
        <w:t xml:space="preserve">бухгалтерского учета и отчетности финансово-экономического </w:t>
      </w:r>
    </w:p>
    <w:p w:rsidR="008B12DD" w:rsidRPr="00046310" w:rsidRDefault="008B12DD" w:rsidP="008B12D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6310">
        <w:rPr>
          <w:rFonts w:ascii="Times New Roman" w:hAnsi="Times New Roman" w:cs="Times New Roman"/>
          <w:sz w:val="28"/>
          <w:szCs w:val="28"/>
        </w:rPr>
        <w:t xml:space="preserve">управления Главного управления МЧС России </w:t>
      </w:r>
    </w:p>
    <w:p w:rsidR="008B12DD" w:rsidRPr="00046310" w:rsidRDefault="008B12DD" w:rsidP="008B12DD">
      <w:pPr>
        <w:pStyle w:val="ConsPlusNormal"/>
        <w:ind w:firstLine="0"/>
        <w:rPr>
          <w:sz w:val="28"/>
          <w:szCs w:val="28"/>
        </w:rPr>
      </w:pPr>
      <w:r w:rsidRPr="00046310">
        <w:rPr>
          <w:rFonts w:ascii="Times New Roman" w:hAnsi="Times New Roman" w:cs="Times New Roman"/>
          <w:sz w:val="28"/>
          <w:szCs w:val="28"/>
        </w:rPr>
        <w:t xml:space="preserve">по Архангельской области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6310">
        <w:rPr>
          <w:rFonts w:ascii="Times New Roman" w:hAnsi="Times New Roman" w:cs="Times New Roman"/>
          <w:sz w:val="28"/>
          <w:szCs w:val="28"/>
        </w:rPr>
        <w:t xml:space="preserve">   М.С. Родионова</w:t>
      </w:r>
    </w:p>
    <w:p w:rsidR="00284598" w:rsidRPr="00983DF9" w:rsidRDefault="00E82098" w:rsidP="00535C8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4598" w:rsidRDefault="00284598" w:rsidP="0053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84598" w:rsidSect="00037CA3">
          <w:headerReference w:type="default" r:id="rId7"/>
          <w:pgSz w:w="11906" w:h="16838"/>
          <w:pgMar w:top="1134" w:right="737" w:bottom="1134" w:left="1701" w:header="709" w:footer="709" w:gutter="0"/>
          <w:cols w:space="708"/>
          <w:titlePg/>
          <w:docGrid w:linePitch="360"/>
        </w:sectPr>
      </w:pPr>
    </w:p>
    <w:tbl>
      <w:tblPr>
        <w:tblW w:w="14980" w:type="dxa"/>
        <w:tblInd w:w="2" w:type="dxa"/>
        <w:tblLook w:val="01E0" w:firstRow="1" w:lastRow="1" w:firstColumn="1" w:lastColumn="1" w:noHBand="0" w:noVBand="0"/>
      </w:tblPr>
      <w:tblGrid>
        <w:gridCol w:w="4842"/>
        <w:gridCol w:w="10138"/>
      </w:tblGrid>
      <w:tr w:rsidR="00284598" w:rsidRPr="00452FC5">
        <w:tc>
          <w:tcPr>
            <w:tcW w:w="4842" w:type="dxa"/>
          </w:tcPr>
          <w:p w:rsidR="00284598" w:rsidRPr="00452FC5" w:rsidRDefault="00284598" w:rsidP="008E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8" w:type="dxa"/>
          </w:tcPr>
          <w:p w:rsidR="00284598" w:rsidRPr="00F5261F" w:rsidRDefault="00284598" w:rsidP="008E59FE">
            <w:pPr>
              <w:pStyle w:val="ConsPlusNormal"/>
              <w:widowControl/>
              <w:ind w:left="5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6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F5261F">
              <w:rPr>
                <w:sz w:val="24"/>
                <w:szCs w:val="24"/>
              </w:rPr>
              <w:t> </w:t>
            </w:r>
            <w:r w:rsidRPr="00F526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Приложение № 1                     </w:t>
            </w:r>
          </w:p>
          <w:p w:rsidR="00284598" w:rsidRPr="00F5261F" w:rsidRDefault="00284598" w:rsidP="008E5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61F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внутреннем  финансовом контроле </w:t>
            </w:r>
          </w:p>
          <w:p w:rsidR="00284598" w:rsidRPr="00F5261F" w:rsidRDefault="00284598" w:rsidP="008E5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61F">
              <w:rPr>
                <w:rFonts w:ascii="Times New Roman" w:hAnsi="Times New Roman" w:cs="Times New Roman"/>
                <w:sz w:val="24"/>
                <w:szCs w:val="24"/>
              </w:rPr>
              <w:t xml:space="preserve">в Главном управлении МЧС России </w:t>
            </w:r>
            <w:r w:rsidR="00F5261F" w:rsidRPr="00F5261F">
              <w:rPr>
                <w:rFonts w:ascii="Times New Roman" w:hAnsi="Times New Roman" w:cs="Times New Roman"/>
                <w:sz w:val="24"/>
                <w:szCs w:val="24"/>
              </w:rPr>
              <w:t>по Архангельской области</w:t>
            </w:r>
          </w:p>
        </w:tc>
      </w:tr>
    </w:tbl>
    <w:p w:rsidR="00284598" w:rsidRDefault="00284598" w:rsidP="00692A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4598" w:rsidRDefault="00284598" w:rsidP="00692A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4598" w:rsidRDefault="00284598" w:rsidP="00A6493B">
      <w:pPr>
        <w:widowControl w:val="0"/>
        <w:autoSpaceDE w:val="0"/>
        <w:autoSpaceDN w:val="0"/>
        <w:adjustRightInd w:val="0"/>
        <w:spacing w:after="0" w:line="240" w:lineRule="auto"/>
        <w:ind w:firstLine="1006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УТВЕРЖДАЮ</w:t>
      </w:r>
    </w:p>
    <w:p w:rsidR="00284598" w:rsidRDefault="00284598" w:rsidP="00692A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                            </w:t>
      </w:r>
    </w:p>
    <w:p w:rsidR="00284598" w:rsidRDefault="00284598" w:rsidP="00692A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4598" w:rsidRDefault="00284598" w:rsidP="00A649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«___» ______________20__ г.</w:t>
      </w:r>
    </w:p>
    <w:p w:rsidR="00284598" w:rsidRDefault="00284598" w:rsidP="00692A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4598" w:rsidRDefault="00284598" w:rsidP="00692A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4598" w:rsidRDefault="00284598" w:rsidP="002C4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внутреннего финансового контроля _________________________________________________________ на 20__ год</w:t>
      </w:r>
    </w:p>
    <w:p w:rsidR="00284598" w:rsidRPr="00A6493B" w:rsidRDefault="00284598" w:rsidP="002C4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6493B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sz w:val="18"/>
          <w:szCs w:val="18"/>
        </w:rPr>
        <w:t xml:space="preserve">структурного подразделения, </w:t>
      </w:r>
      <w:r w:rsidRPr="00A6493B">
        <w:rPr>
          <w:rFonts w:ascii="Times New Roman" w:hAnsi="Times New Roman" w:cs="Times New Roman"/>
          <w:sz w:val="18"/>
          <w:szCs w:val="18"/>
        </w:rPr>
        <w:t>учреждения)</w:t>
      </w:r>
    </w:p>
    <w:p w:rsidR="00284598" w:rsidRDefault="00284598" w:rsidP="00CB4F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9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268"/>
        <w:gridCol w:w="2061"/>
        <w:gridCol w:w="2070"/>
        <w:gridCol w:w="2035"/>
        <w:gridCol w:w="1750"/>
        <w:gridCol w:w="2070"/>
        <w:gridCol w:w="2055"/>
      </w:tblGrid>
      <w:tr w:rsidR="00284598" w:rsidRPr="0073466A">
        <w:tc>
          <w:tcPr>
            <w:tcW w:w="675" w:type="dxa"/>
          </w:tcPr>
          <w:p w:rsidR="00284598" w:rsidRPr="0028774D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284598" w:rsidRPr="0028774D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 внутреннего контроля (процесс, операция, форма документа)</w:t>
            </w:r>
          </w:p>
        </w:tc>
        <w:tc>
          <w:tcPr>
            <w:tcW w:w="2061" w:type="dxa"/>
          </w:tcPr>
          <w:p w:rsidR="00284598" w:rsidRPr="0028774D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процесса, операции (формирование документа) с указанием Ф.И.О., должности</w:t>
            </w:r>
          </w:p>
        </w:tc>
        <w:tc>
          <w:tcPr>
            <w:tcW w:w="2070" w:type="dxa"/>
          </w:tcPr>
          <w:p w:rsidR="00284598" w:rsidRPr="0028774D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Периодичность выполнения процесса, операции (формирования документа)</w:t>
            </w:r>
          </w:p>
        </w:tc>
        <w:tc>
          <w:tcPr>
            <w:tcW w:w="2035" w:type="dxa"/>
          </w:tcPr>
          <w:p w:rsidR="00284598" w:rsidRPr="0028774D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внутреннего контроля с указанием Ф.И.О., должности</w:t>
            </w:r>
          </w:p>
        </w:tc>
        <w:tc>
          <w:tcPr>
            <w:tcW w:w="1750" w:type="dxa"/>
          </w:tcPr>
          <w:p w:rsidR="00284598" w:rsidRPr="0028774D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 и метод внутреннего контроля</w:t>
            </w:r>
          </w:p>
        </w:tc>
        <w:tc>
          <w:tcPr>
            <w:tcW w:w="2070" w:type="dxa"/>
          </w:tcPr>
          <w:p w:rsidR="00284598" w:rsidRPr="0028774D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Периодичность осуществления внутреннего контроля</w:t>
            </w:r>
          </w:p>
        </w:tc>
        <w:tc>
          <w:tcPr>
            <w:tcW w:w="2055" w:type="dxa"/>
          </w:tcPr>
          <w:p w:rsidR="00284598" w:rsidRPr="0028774D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ответственного за осуществление внутреннего контроля</w:t>
            </w:r>
          </w:p>
        </w:tc>
      </w:tr>
      <w:tr w:rsidR="00284598" w:rsidRPr="0073466A">
        <w:tc>
          <w:tcPr>
            <w:tcW w:w="675" w:type="dxa"/>
          </w:tcPr>
          <w:p w:rsidR="00284598" w:rsidRPr="0073466A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84598" w:rsidRPr="0073466A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</w:tcPr>
          <w:p w:rsidR="00284598" w:rsidRPr="0073466A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</w:tcPr>
          <w:p w:rsidR="00284598" w:rsidRPr="0073466A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284598" w:rsidRPr="0073466A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</w:tcPr>
          <w:p w:rsidR="00284598" w:rsidRPr="0073466A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</w:tcPr>
          <w:p w:rsidR="00284598" w:rsidRPr="0073466A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284598" w:rsidRPr="0073466A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4598" w:rsidRPr="0073466A">
        <w:tc>
          <w:tcPr>
            <w:tcW w:w="675" w:type="dxa"/>
          </w:tcPr>
          <w:p w:rsidR="00284598" w:rsidRPr="0073466A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84598" w:rsidRPr="0073466A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</w:tcPr>
          <w:p w:rsidR="00284598" w:rsidRPr="0073466A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</w:tcPr>
          <w:p w:rsidR="00284598" w:rsidRPr="0073466A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284598" w:rsidRPr="0073466A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</w:tcPr>
          <w:p w:rsidR="00284598" w:rsidRPr="0073466A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</w:tcPr>
          <w:p w:rsidR="00284598" w:rsidRPr="0073466A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284598" w:rsidRPr="0073466A" w:rsidRDefault="00284598" w:rsidP="0073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4598" w:rsidRDefault="00284598" w:rsidP="00E56B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4598" w:rsidRDefault="00284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(отделения) _______________ (Ф.И.О.)                                                        «____» _____________ 20__ г.</w:t>
      </w:r>
    </w:p>
    <w:p w:rsidR="00284598" w:rsidRDefault="00284598">
      <w:pPr>
        <w:rPr>
          <w:rFonts w:ascii="Times New Roman" w:hAnsi="Times New Roman" w:cs="Times New Roman"/>
          <w:sz w:val="28"/>
          <w:szCs w:val="28"/>
        </w:rPr>
        <w:sectPr w:rsidR="00284598" w:rsidSect="00E86E3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980" w:type="dxa"/>
        <w:tblInd w:w="2" w:type="dxa"/>
        <w:tblLook w:val="01E0" w:firstRow="1" w:lastRow="1" w:firstColumn="1" w:lastColumn="1" w:noHBand="0" w:noVBand="0"/>
      </w:tblPr>
      <w:tblGrid>
        <w:gridCol w:w="4842"/>
        <w:gridCol w:w="10138"/>
      </w:tblGrid>
      <w:tr w:rsidR="00284598" w:rsidRPr="00452FC5">
        <w:tc>
          <w:tcPr>
            <w:tcW w:w="4842" w:type="dxa"/>
          </w:tcPr>
          <w:p w:rsidR="00284598" w:rsidRPr="00452FC5" w:rsidRDefault="00284598" w:rsidP="008E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8" w:type="dxa"/>
          </w:tcPr>
          <w:p w:rsidR="00284598" w:rsidRPr="00452FC5" w:rsidRDefault="00284598" w:rsidP="008E59FE">
            <w:pPr>
              <w:pStyle w:val="ConsPlusNormal"/>
              <w:widowControl/>
              <w:ind w:left="5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F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t> </w:t>
            </w:r>
            <w:r w:rsidRPr="00452F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2F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284598" w:rsidRDefault="00284598" w:rsidP="00040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внутреннем </w:t>
            </w:r>
            <w:r w:rsidRPr="0045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контроле </w:t>
            </w:r>
          </w:p>
          <w:p w:rsidR="00284598" w:rsidRPr="00452FC5" w:rsidRDefault="00284598" w:rsidP="00040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Главном управлении МЧС России </w:t>
            </w:r>
            <w:r w:rsidR="00F5261F" w:rsidRPr="00F5261F">
              <w:rPr>
                <w:rFonts w:ascii="Times New Roman" w:hAnsi="Times New Roman" w:cs="Times New Roman"/>
                <w:sz w:val="24"/>
                <w:szCs w:val="24"/>
              </w:rPr>
              <w:t>по Архангельской области</w:t>
            </w:r>
          </w:p>
        </w:tc>
      </w:tr>
    </w:tbl>
    <w:p w:rsidR="00284598" w:rsidRDefault="00284598" w:rsidP="006D73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4598" w:rsidRDefault="00284598" w:rsidP="006D73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внутреннего финансового контроля</w:t>
      </w:r>
    </w:p>
    <w:p w:rsidR="00284598" w:rsidRDefault="00284598" w:rsidP="00CB4F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3096"/>
        <w:gridCol w:w="2685"/>
        <w:gridCol w:w="3230"/>
        <w:gridCol w:w="3260"/>
        <w:gridCol w:w="2268"/>
      </w:tblGrid>
      <w:tr w:rsidR="00284598" w:rsidRPr="0073466A">
        <w:trPr>
          <w:trHeight w:val="1053"/>
        </w:trPr>
        <w:tc>
          <w:tcPr>
            <w:tcW w:w="595" w:type="dxa"/>
            <w:vAlign w:val="center"/>
          </w:tcPr>
          <w:p w:rsidR="00284598" w:rsidRPr="007C5F4D" w:rsidRDefault="00284598" w:rsidP="00734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5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6" w:type="dxa"/>
            <w:vAlign w:val="center"/>
          </w:tcPr>
          <w:p w:rsidR="00284598" w:rsidRPr="007C5F4D" w:rsidRDefault="00284598" w:rsidP="00734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5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Ф.И.О. проверяемого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работника</w:t>
            </w:r>
          </w:p>
        </w:tc>
        <w:tc>
          <w:tcPr>
            <w:tcW w:w="2685" w:type="dxa"/>
            <w:vAlign w:val="center"/>
          </w:tcPr>
          <w:p w:rsidR="00284598" w:rsidRPr="007C5F4D" w:rsidRDefault="00284598" w:rsidP="00734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5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внутренних процедур, дата</w:t>
            </w:r>
          </w:p>
        </w:tc>
        <w:tc>
          <w:tcPr>
            <w:tcW w:w="3230" w:type="dxa"/>
            <w:vAlign w:val="center"/>
          </w:tcPr>
          <w:p w:rsidR="00284598" w:rsidRPr="007C5F4D" w:rsidRDefault="00284598" w:rsidP="00734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5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Выявленные нарушения (недостатки)</w:t>
            </w:r>
          </w:p>
        </w:tc>
        <w:tc>
          <w:tcPr>
            <w:tcW w:w="3260" w:type="dxa"/>
            <w:vAlign w:val="center"/>
          </w:tcPr>
          <w:p w:rsidR="00284598" w:rsidRPr="007C5F4D" w:rsidRDefault="00284598" w:rsidP="00734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5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 возникновения нарушений</w:t>
            </w:r>
          </w:p>
        </w:tc>
        <w:tc>
          <w:tcPr>
            <w:tcW w:w="2268" w:type="dxa"/>
            <w:vAlign w:val="center"/>
          </w:tcPr>
          <w:p w:rsidR="00284598" w:rsidRPr="007C5F4D" w:rsidRDefault="00284598" w:rsidP="00734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5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по устранению выявленных нарушений (недостатков)</w:t>
            </w:r>
          </w:p>
        </w:tc>
      </w:tr>
      <w:tr w:rsidR="00284598" w:rsidRPr="0073466A">
        <w:tc>
          <w:tcPr>
            <w:tcW w:w="595" w:type="dxa"/>
          </w:tcPr>
          <w:p w:rsidR="00284598" w:rsidRPr="007C5F4D" w:rsidRDefault="00284598" w:rsidP="00BC1F1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C5F4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96" w:type="dxa"/>
          </w:tcPr>
          <w:p w:rsidR="00284598" w:rsidRPr="007C5F4D" w:rsidRDefault="00284598" w:rsidP="0073466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C5F4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85" w:type="dxa"/>
          </w:tcPr>
          <w:p w:rsidR="00284598" w:rsidRPr="007C5F4D" w:rsidRDefault="00284598" w:rsidP="0073466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C5F4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30" w:type="dxa"/>
          </w:tcPr>
          <w:p w:rsidR="00284598" w:rsidRPr="007C5F4D" w:rsidRDefault="00284598" w:rsidP="0073466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C5F4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60" w:type="dxa"/>
          </w:tcPr>
          <w:p w:rsidR="00284598" w:rsidRPr="007C5F4D" w:rsidRDefault="00284598" w:rsidP="0073466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C5F4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</w:tcPr>
          <w:p w:rsidR="00284598" w:rsidRPr="007C5F4D" w:rsidRDefault="00284598" w:rsidP="0073466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C5F4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84598" w:rsidRPr="0073466A">
        <w:tc>
          <w:tcPr>
            <w:tcW w:w="595" w:type="dxa"/>
          </w:tcPr>
          <w:p w:rsidR="00284598" w:rsidRPr="0073466A" w:rsidRDefault="00284598" w:rsidP="00BC1F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</w:tcPr>
          <w:p w:rsidR="00284598" w:rsidRPr="0073466A" w:rsidRDefault="00284598" w:rsidP="00BC1F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</w:tcPr>
          <w:p w:rsidR="00284598" w:rsidRPr="0073466A" w:rsidRDefault="00284598" w:rsidP="00BC1F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</w:tcPr>
          <w:p w:rsidR="00284598" w:rsidRPr="0073466A" w:rsidRDefault="00284598" w:rsidP="00BC1F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284598" w:rsidRPr="0073466A" w:rsidRDefault="00284598" w:rsidP="00BC1F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84598" w:rsidRPr="0073466A" w:rsidRDefault="00284598" w:rsidP="00BC1F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4598" w:rsidRPr="0073466A">
        <w:tc>
          <w:tcPr>
            <w:tcW w:w="595" w:type="dxa"/>
          </w:tcPr>
          <w:p w:rsidR="00284598" w:rsidRPr="0073466A" w:rsidRDefault="00284598" w:rsidP="00BC1F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</w:tcPr>
          <w:p w:rsidR="00284598" w:rsidRPr="0073466A" w:rsidRDefault="00284598" w:rsidP="00BC1F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</w:tcPr>
          <w:p w:rsidR="00284598" w:rsidRPr="0073466A" w:rsidRDefault="00284598" w:rsidP="00BC1F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</w:tcPr>
          <w:p w:rsidR="00284598" w:rsidRPr="0073466A" w:rsidRDefault="00284598" w:rsidP="00BC1F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284598" w:rsidRPr="0073466A" w:rsidRDefault="00284598" w:rsidP="00BC1F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84598" w:rsidRPr="0073466A" w:rsidRDefault="00284598" w:rsidP="00BC1F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4598" w:rsidRDefault="00284598" w:rsidP="00BC1F19"/>
    <w:p w:rsidR="00284598" w:rsidRDefault="00284598" w:rsidP="00BC1F19"/>
    <w:p w:rsidR="00284598" w:rsidRDefault="00284598" w:rsidP="00BC1F19"/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7621"/>
        <w:gridCol w:w="7165"/>
      </w:tblGrid>
      <w:tr w:rsidR="00284598" w:rsidRPr="0073466A">
        <w:tc>
          <w:tcPr>
            <w:tcW w:w="7621" w:type="dxa"/>
          </w:tcPr>
          <w:p w:rsidR="00284598" w:rsidRPr="0073466A" w:rsidRDefault="00284598" w:rsidP="00BC1F19">
            <w:pPr>
              <w:rPr>
                <w:sz w:val="24"/>
                <w:szCs w:val="24"/>
                <w:lang w:eastAsia="ru-RU"/>
              </w:rPr>
            </w:pPr>
            <w:r w:rsidRPr="007346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отдела (отделения) _______________ (Ф.И.О.)</w:t>
            </w:r>
          </w:p>
        </w:tc>
        <w:tc>
          <w:tcPr>
            <w:tcW w:w="7165" w:type="dxa"/>
          </w:tcPr>
          <w:p w:rsidR="00284598" w:rsidRPr="0073466A" w:rsidRDefault="00284598" w:rsidP="00BC1F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4598" w:rsidRDefault="00284598" w:rsidP="00CB4F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4598" w:rsidRDefault="00284598" w:rsidP="00300E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5" w:name="Par258"/>
      <w:bookmarkStart w:id="6" w:name="Par264"/>
      <w:bookmarkEnd w:id="5"/>
      <w:bookmarkEnd w:id="6"/>
    </w:p>
    <w:p w:rsidR="00284598" w:rsidRDefault="00284598" w:rsidP="00FB0818">
      <w:pPr>
        <w:rPr>
          <w:rFonts w:ascii="Times New Roman" w:hAnsi="Times New Roman" w:cs="Times New Roman"/>
          <w:sz w:val="28"/>
          <w:szCs w:val="28"/>
        </w:rPr>
        <w:sectPr w:rsidR="00284598" w:rsidSect="007602AD">
          <w:pgSz w:w="16838" w:h="11905" w:orient="landscape"/>
          <w:pgMar w:top="1079" w:right="567" w:bottom="360" w:left="1134" w:header="720" w:footer="720" w:gutter="0"/>
          <w:cols w:space="720"/>
          <w:noEndnote/>
          <w:docGrid w:linePitch="360"/>
        </w:sectPr>
      </w:pPr>
    </w:p>
    <w:p w:rsidR="00284598" w:rsidRDefault="00284598" w:rsidP="00331CCF">
      <w:pPr>
        <w:pStyle w:val="ConsPlusNormal"/>
        <w:widowControl/>
        <w:ind w:left="57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744"/>
        <w:gridCol w:w="4823"/>
      </w:tblGrid>
      <w:tr w:rsidR="00284598" w:rsidRPr="000F0DD2">
        <w:tc>
          <w:tcPr>
            <w:tcW w:w="4842" w:type="dxa"/>
          </w:tcPr>
          <w:p w:rsidR="00284598" w:rsidRPr="000F0DD2" w:rsidRDefault="00284598" w:rsidP="008E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2" w:type="dxa"/>
          </w:tcPr>
          <w:p w:rsidR="001E4A39" w:rsidRDefault="00284598" w:rsidP="001E4A39">
            <w:pPr>
              <w:pStyle w:val="ConsPlusNormal"/>
              <w:widowControl/>
              <w:ind w:left="5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D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0F0DD2">
              <w:rPr>
                <w:rFonts w:ascii="Times New Roman" w:hAnsi="Times New Roman" w:cs="Times New Roman"/>
              </w:rPr>
              <w:t> </w:t>
            </w:r>
            <w:r w:rsidRPr="000F0D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1E4A39" w:rsidRPr="00452FC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1E4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4A39" w:rsidRPr="00452F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1E4A39" w:rsidRDefault="001E4A39" w:rsidP="001E4A39">
            <w:pPr>
              <w:pStyle w:val="ConsPlusNormal"/>
              <w:widowControl/>
              <w:ind w:left="5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внутреннем </w:t>
            </w:r>
            <w:r w:rsidRPr="0045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финансовом контроле</w:t>
            </w:r>
          </w:p>
          <w:p w:rsidR="00284598" w:rsidRPr="000F0DD2" w:rsidRDefault="001E4A39" w:rsidP="001E4A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Главном управлении МЧС России </w:t>
            </w:r>
            <w:r w:rsidRPr="00F5261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61F">
              <w:rPr>
                <w:rFonts w:ascii="Times New Roman" w:hAnsi="Times New Roman" w:cs="Times New Roman"/>
                <w:sz w:val="24"/>
                <w:szCs w:val="24"/>
              </w:rPr>
              <w:t>рхангельской области</w:t>
            </w:r>
          </w:p>
        </w:tc>
      </w:tr>
    </w:tbl>
    <w:p w:rsidR="00284598" w:rsidRPr="000F0DD2" w:rsidRDefault="00284598" w:rsidP="00331CCF">
      <w:pPr>
        <w:pStyle w:val="ConsPlusNormal"/>
        <w:widowControl/>
        <w:ind w:left="5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284598" w:rsidRPr="000F0DD2" w:rsidRDefault="00284598" w:rsidP="00331C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4598" w:rsidRPr="000F0DD2" w:rsidRDefault="00284598" w:rsidP="00331CC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АКТ</w:t>
      </w:r>
    </w:p>
    <w:p w:rsidR="00284598" w:rsidRPr="000F0DD2" w:rsidRDefault="00284598" w:rsidP="00331CC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 xml:space="preserve">снятия остатков бензина (дизельного топлива) </w:t>
      </w:r>
    </w:p>
    <w:p w:rsidR="00284598" w:rsidRPr="000F0DD2" w:rsidRDefault="00284598" w:rsidP="00331CC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по состоянию на «____» ____________ 20__ г.</w:t>
      </w:r>
    </w:p>
    <w:p w:rsidR="00284598" w:rsidRPr="000F0DD2" w:rsidRDefault="00284598" w:rsidP="00331C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находящегося в топливном баке служебного автомобиля_____________________________ _____________________________________________________________________________</w:t>
      </w:r>
    </w:p>
    <w:p w:rsidR="00284598" w:rsidRPr="000F0DD2" w:rsidRDefault="00284598" w:rsidP="00331CCF">
      <w:pPr>
        <w:pStyle w:val="HTML"/>
        <w:jc w:val="center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</w:rPr>
        <w:t>(марка автомобиля, государственный номер)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598" w:rsidRPr="000F0DD2" w:rsidRDefault="00284598" w:rsidP="00331CCF">
      <w:pPr>
        <w:pStyle w:val="ConsPlusNonformat"/>
        <w:jc w:val="center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</w:rPr>
        <w:t>РАСПИСКА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</w:rPr>
      </w:pPr>
    </w:p>
    <w:p w:rsidR="00284598" w:rsidRPr="000F0DD2" w:rsidRDefault="00284598" w:rsidP="00331CCF">
      <w:pPr>
        <w:pStyle w:val="defaultwfparagraph"/>
        <w:ind w:firstLine="709"/>
        <w:jc w:val="both"/>
        <w:rPr>
          <w:rFonts w:ascii="Times New Roman" w:hAnsi="Times New Roman"/>
        </w:rPr>
      </w:pPr>
      <w:r w:rsidRPr="000F0DD2">
        <w:rPr>
          <w:rFonts w:ascii="Times New Roman" w:hAnsi="Times New Roman"/>
        </w:rPr>
        <w:t xml:space="preserve">В соответствии с мероприятиями по внутреннему финансовому контролю </w:t>
      </w:r>
    </w:p>
    <w:p w:rsidR="00284598" w:rsidRPr="000F0DD2" w:rsidRDefault="00284598" w:rsidP="00331C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Нами (мной):_________________________________________________________________</w:t>
      </w:r>
    </w:p>
    <w:p w:rsidR="00284598" w:rsidRPr="000F0DD2" w:rsidRDefault="00284598" w:rsidP="00331CCF">
      <w:pPr>
        <w:pStyle w:val="HTML"/>
        <w:jc w:val="both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</w:rPr>
        <w:t xml:space="preserve">                                                                                 (должность, инициалы)</w:t>
      </w:r>
    </w:p>
    <w:p w:rsidR="00284598" w:rsidRPr="000F0DD2" w:rsidRDefault="00284598" w:rsidP="00331C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598" w:rsidRPr="000F0DD2" w:rsidRDefault="00284598" w:rsidP="00331C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598" w:rsidRPr="000F0DD2" w:rsidRDefault="00284598" w:rsidP="00331CCF">
      <w:pPr>
        <w:pStyle w:val="defaultwfparagraph"/>
        <w:jc w:val="both"/>
        <w:rPr>
          <w:rFonts w:ascii="Times New Roman" w:hAnsi="Times New Roman"/>
        </w:rPr>
      </w:pPr>
      <w:r w:rsidRPr="000F0DD2">
        <w:rPr>
          <w:rFonts w:ascii="Times New Roman" w:hAnsi="Times New Roman"/>
        </w:rPr>
        <w:t>произведено снятие остатков ГСМ в топливном баке служебного автомобиля по состоянию на «___» _____________ 20__ г.</w:t>
      </w:r>
    </w:p>
    <w:p w:rsidR="00284598" w:rsidRPr="000F0DD2" w:rsidRDefault="00284598" w:rsidP="00331CC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При проверке фактического наличия оказалось:</w:t>
      </w:r>
    </w:p>
    <w:p w:rsidR="00284598" w:rsidRPr="000F0DD2" w:rsidRDefault="00284598" w:rsidP="00331CC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225"/>
        <w:gridCol w:w="1346"/>
        <w:gridCol w:w="1442"/>
        <w:gridCol w:w="1429"/>
        <w:gridCol w:w="1195"/>
        <w:gridCol w:w="1174"/>
      </w:tblGrid>
      <w:tr w:rsidR="00284598" w:rsidRPr="000F0DD2">
        <w:tc>
          <w:tcPr>
            <w:tcW w:w="574" w:type="dxa"/>
          </w:tcPr>
          <w:p w:rsidR="00284598" w:rsidRPr="000F0DD2" w:rsidRDefault="00284598" w:rsidP="0018204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DD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225" w:type="dxa"/>
          </w:tcPr>
          <w:p w:rsidR="00284598" w:rsidRPr="000F0DD2" w:rsidRDefault="00284598" w:rsidP="0018204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DD2">
              <w:rPr>
                <w:rFonts w:ascii="Times New Roman" w:hAnsi="Times New Roman" w:cs="Times New Roman"/>
                <w:sz w:val="22"/>
                <w:szCs w:val="22"/>
              </w:rPr>
              <w:t>Наименование ГСМ</w:t>
            </w:r>
          </w:p>
        </w:tc>
        <w:tc>
          <w:tcPr>
            <w:tcW w:w="1346" w:type="dxa"/>
          </w:tcPr>
          <w:p w:rsidR="00284598" w:rsidRPr="000F0DD2" w:rsidRDefault="00284598" w:rsidP="0018204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DD2">
              <w:rPr>
                <w:rFonts w:ascii="Times New Roman" w:hAnsi="Times New Roman" w:cs="Times New Roman"/>
                <w:sz w:val="22"/>
                <w:szCs w:val="22"/>
              </w:rPr>
              <w:t>Единица измерения ГСМ</w:t>
            </w:r>
          </w:p>
        </w:tc>
        <w:tc>
          <w:tcPr>
            <w:tcW w:w="1442" w:type="dxa"/>
          </w:tcPr>
          <w:p w:rsidR="00284598" w:rsidRPr="000F0DD2" w:rsidRDefault="00284598" w:rsidP="0018204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DD2">
              <w:rPr>
                <w:rFonts w:ascii="Times New Roman" w:hAnsi="Times New Roman" w:cs="Times New Roman"/>
                <w:sz w:val="22"/>
                <w:szCs w:val="22"/>
              </w:rPr>
              <w:t>Остаток ГСМ  по путевому листу на день составления акта</w:t>
            </w:r>
          </w:p>
        </w:tc>
        <w:tc>
          <w:tcPr>
            <w:tcW w:w="1429" w:type="dxa"/>
          </w:tcPr>
          <w:p w:rsidR="00284598" w:rsidRPr="000F0DD2" w:rsidRDefault="00284598" w:rsidP="0018204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DD2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наличие ГСМ </w:t>
            </w:r>
          </w:p>
        </w:tc>
        <w:tc>
          <w:tcPr>
            <w:tcW w:w="1195" w:type="dxa"/>
          </w:tcPr>
          <w:p w:rsidR="00284598" w:rsidRPr="000F0DD2" w:rsidRDefault="00284598" w:rsidP="0018204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DD2">
              <w:rPr>
                <w:rFonts w:ascii="Times New Roman" w:hAnsi="Times New Roman" w:cs="Times New Roman"/>
                <w:sz w:val="22"/>
                <w:szCs w:val="22"/>
              </w:rPr>
              <w:t>Недостача ГСМ</w:t>
            </w:r>
          </w:p>
        </w:tc>
        <w:tc>
          <w:tcPr>
            <w:tcW w:w="1174" w:type="dxa"/>
          </w:tcPr>
          <w:p w:rsidR="00284598" w:rsidRPr="000F0DD2" w:rsidRDefault="00284598" w:rsidP="0018204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DD2">
              <w:rPr>
                <w:rFonts w:ascii="Times New Roman" w:hAnsi="Times New Roman" w:cs="Times New Roman"/>
                <w:sz w:val="22"/>
                <w:szCs w:val="22"/>
              </w:rPr>
              <w:t>Излишек ГСМ</w:t>
            </w:r>
          </w:p>
        </w:tc>
      </w:tr>
      <w:tr w:rsidR="00284598" w:rsidRPr="000F0DD2">
        <w:tc>
          <w:tcPr>
            <w:tcW w:w="574" w:type="dxa"/>
          </w:tcPr>
          <w:p w:rsidR="00284598" w:rsidRPr="000F0DD2" w:rsidRDefault="00284598" w:rsidP="0018204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284598" w:rsidRPr="000F0DD2" w:rsidRDefault="00284598" w:rsidP="0018204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84598" w:rsidRPr="000F0DD2" w:rsidRDefault="00284598" w:rsidP="0018204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284598" w:rsidRPr="000F0DD2" w:rsidRDefault="00284598" w:rsidP="0018204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84598" w:rsidRPr="000F0DD2" w:rsidRDefault="00284598" w:rsidP="0018204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284598" w:rsidRPr="000F0DD2" w:rsidRDefault="00284598" w:rsidP="0018204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84598" w:rsidRPr="000F0DD2" w:rsidRDefault="00284598" w:rsidP="0018204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598" w:rsidRPr="000F0DD2" w:rsidRDefault="00284598" w:rsidP="00331CC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</w:rPr>
        <w:t xml:space="preserve">            (должность)                             (подпись)                                (Ф.И.О.)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</w:t>
      </w:r>
    </w:p>
    <w:p w:rsidR="00284598" w:rsidRPr="000F0DD2" w:rsidRDefault="00284598" w:rsidP="00331CCF">
      <w:pPr>
        <w:pStyle w:val="af"/>
        <w:ind w:firstLine="720"/>
        <w:jc w:val="both"/>
        <w:rPr>
          <w:rFonts w:ascii="Times New Roman" w:hAnsi="Times New Roman"/>
        </w:rPr>
      </w:pPr>
      <w:r w:rsidRPr="000F0DD2">
        <w:rPr>
          <w:rFonts w:ascii="Times New Roman" w:hAnsi="Times New Roman"/>
        </w:rPr>
        <w:t>ГСМ, поименованные в настоящей акте, проверены в натуре в моем присутствии и внесены в акт правильно. Претензий к проверяющим (ему) не имею. ГСМ, перечисленные в акте, находятся на моем ответственном хранении.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  <w:sz w:val="24"/>
          <w:szCs w:val="24"/>
        </w:rPr>
        <w:t xml:space="preserve">Материально ответственное лицо 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</w:rPr>
        <w:t xml:space="preserve">                    Должность                                         Роспись                                                     Фамилия И.О.</w:t>
      </w:r>
    </w:p>
    <w:p w:rsidR="00284598" w:rsidRPr="000F0DD2" w:rsidRDefault="00284598" w:rsidP="00331CCF">
      <w:pPr>
        <w:rPr>
          <w:rFonts w:ascii="Times New Roman" w:hAnsi="Times New Roman" w:cs="Times New Roman"/>
        </w:rPr>
      </w:pP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«___» ___________ 20__ г.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Объяснение причин излишков или недостач 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 xml:space="preserve">Материально ответственное лицо 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</w:rPr>
        <w:t xml:space="preserve">                    Должность                                         Роспись                                                     Фамилия И.О.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Решение начальника учреждения ________________________________________________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</w:rPr>
        <w:t>_____________________________________________________________________________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</w:rPr>
        <w:t>_____________________________________________________________________________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</w:rPr>
        <w:t>_____________________________________________________________________________</w:t>
      </w:r>
    </w:p>
    <w:p w:rsidR="00284598" w:rsidRPr="000F0DD2" w:rsidRDefault="00284598" w:rsidP="00331CCF">
      <w:pPr>
        <w:pStyle w:val="ConsPlusNonformat"/>
        <w:jc w:val="center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</w:rPr>
        <w:t>(подпись)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«___» ___________ 20__ г.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</w:rPr>
      </w:pPr>
    </w:p>
    <w:p w:rsidR="00284598" w:rsidRPr="000F0DD2" w:rsidRDefault="00284598" w:rsidP="00331CCF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F0DD2">
        <w:rPr>
          <w:rFonts w:ascii="Times New Roman" w:hAnsi="Times New Roman" w:cs="Times New Roman"/>
          <w:sz w:val="22"/>
          <w:szCs w:val="22"/>
        </w:rPr>
        <w:t xml:space="preserve">Один экземпляр акта передается в бухгалтерию учреждения, второй остается у материально ответственного лица. </w:t>
      </w:r>
    </w:p>
    <w:p w:rsidR="00284598" w:rsidRPr="000F0DD2" w:rsidRDefault="00284598" w:rsidP="00331CCF">
      <w:pPr>
        <w:pStyle w:val="af"/>
        <w:rPr>
          <w:rFonts w:ascii="Times New Roman" w:hAnsi="Times New Roman"/>
        </w:rPr>
      </w:pPr>
    </w:p>
    <w:p w:rsidR="00284598" w:rsidRPr="000F0DD2" w:rsidRDefault="00284598" w:rsidP="00331CCF">
      <w:pPr>
        <w:pStyle w:val="af"/>
        <w:jc w:val="right"/>
        <w:rPr>
          <w:rFonts w:ascii="Times New Roman" w:hAnsi="Times New Roman"/>
        </w:rPr>
      </w:pPr>
    </w:p>
    <w:p w:rsidR="00284598" w:rsidRPr="000F0DD2" w:rsidRDefault="00284598" w:rsidP="00331CCF">
      <w:pPr>
        <w:pStyle w:val="af"/>
        <w:jc w:val="right"/>
        <w:rPr>
          <w:rFonts w:ascii="Times New Roman" w:hAnsi="Times New Roman"/>
        </w:rPr>
      </w:pPr>
    </w:p>
    <w:p w:rsidR="00284598" w:rsidRPr="000F0DD2" w:rsidRDefault="00284598" w:rsidP="00331CCF">
      <w:pPr>
        <w:pStyle w:val="af"/>
        <w:jc w:val="right"/>
        <w:rPr>
          <w:rFonts w:ascii="Times New Roman" w:hAnsi="Times New Roman"/>
        </w:rPr>
      </w:pPr>
    </w:p>
    <w:p w:rsidR="00284598" w:rsidRPr="000F0DD2" w:rsidRDefault="00284598" w:rsidP="00331CCF">
      <w:pPr>
        <w:pStyle w:val="af"/>
        <w:jc w:val="right"/>
        <w:rPr>
          <w:rFonts w:ascii="Times New Roman" w:hAnsi="Times New Roman"/>
        </w:rPr>
      </w:pPr>
    </w:p>
    <w:p w:rsidR="00284598" w:rsidRPr="000F0DD2" w:rsidRDefault="00284598" w:rsidP="00331CCF">
      <w:pPr>
        <w:pStyle w:val="af"/>
        <w:jc w:val="right"/>
        <w:rPr>
          <w:rFonts w:ascii="Times New Roman" w:hAnsi="Times New Roman"/>
        </w:rPr>
      </w:pPr>
    </w:p>
    <w:p w:rsidR="00284598" w:rsidRPr="000F0DD2" w:rsidRDefault="00284598" w:rsidP="00331CCF">
      <w:pPr>
        <w:pStyle w:val="af"/>
        <w:jc w:val="right"/>
        <w:rPr>
          <w:rFonts w:ascii="Times New Roman" w:hAnsi="Times New Roman"/>
        </w:rPr>
      </w:pPr>
    </w:p>
    <w:p w:rsidR="00284598" w:rsidRPr="000F0DD2" w:rsidRDefault="00284598" w:rsidP="00331CCF">
      <w:pPr>
        <w:pStyle w:val="af"/>
        <w:jc w:val="right"/>
        <w:rPr>
          <w:rFonts w:ascii="Times New Roman" w:hAnsi="Times New Roman"/>
        </w:rPr>
      </w:pPr>
    </w:p>
    <w:p w:rsidR="00284598" w:rsidRPr="000F0DD2" w:rsidRDefault="00284598" w:rsidP="00331CCF">
      <w:pPr>
        <w:pStyle w:val="af"/>
        <w:jc w:val="right"/>
        <w:rPr>
          <w:rFonts w:ascii="Times New Roman" w:hAnsi="Times New Roman"/>
        </w:rPr>
      </w:pPr>
    </w:p>
    <w:p w:rsidR="00284598" w:rsidRPr="000F0DD2" w:rsidRDefault="00284598" w:rsidP="00331CCF">
      <w:pPr>
        <w:pStyle w:val="af"/>
        <w:jc w:val="right"/>
        <w:rPr>
          <w:rFonts w:ascii="Times New Roman" w:hAnsi="Times New Roman"/>
        </w:rPr>
      </w:pPr>
    </w:p>
    <w:p w:rsidR="00284598" w:rsidRPr="000F0DD2" w:rsidRDefault="00284598" w:rsidP="00331CCF">
      <w:pPr>
        <w:pStyle w:val="af"/>
        <w:jc w:val="right"/>
        <w:rPr>
          <w:rFonts w:ascii="Times New Roman" w:hAnsi="Times New Roman"/>
        </w:rPr>
      </w:pPr>
    </w:p>
    <w:p w:rsidR="00284598" w:rsidRDefault="00284598" w:rsidP="00331CCF">
      <w:pPr>
        <w:pStyle w:val="af"/>
        <w:jc w:val="right"/>
        <w:rPr>
          <w:rFonts w:ascii="Times New Roman" w:hAnsi="Times New Roman"/>
        </w:rPr>
      </w:pPr>
    </w:p>
    <w:p w:rsidR="001E4A39" w:rsidRDefault="001E4A39" w:rsidP="00331CCF">
      <w:pPr>
        <w:pStyle w:val="af"/>
        <w:jc w:val="right"/>
        <w:rPr>
          <w:rFonts w:ascii="Times New Roman" w:hAnsi="Times New Roman"/>
        </w:rPr>
      </w:pPr>
    </w:p>
    <w:p w:rsidR="001E4A39" w:rsidRPr="000F0DD2" w:rsidRDefault="001E4A39" w:rsidP="00331CCF">
      <w:pPr>
        <w:pStyle w:val="af"/>
        <w:jc w:val="right"/>
        <w:rPr>
          <w:rFonts w:ascii="Times New Roman" w:hAnsi="Times New Roman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744"/>
        <w:gridCol w:w="4823"/>
      </w:tblGrid>
      <w:tr w:rsidR="00284598" w:rsidRPr="000F0DD2">
        <w:tc>
          <w:tcPr>
            <w:tcW w:w="4842" w:type="dxa"/>
          </w:tcPr>
          <w:p w:rsidR="00284598" w:rsidRPr="000F0DD2" w:rsidRDefault="00284598" w:rsidP="008E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2" w:type="dxa"/>
          </w:tcPr>
          <w:p w:rsidR="00284598" w:rsidRPr="000F0DD2" w:rsidRDefault="00284598" w:rsidP="008E59FE">
            <w:pPr>
              <w:pStyle w:val="ConsPlusNormal"/>
              <w:widowControl/>
              <w:ind w:left="5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D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0F0DD2">
              <w:rPr>
                <w:rFonts w:ascii="Times New Roman" w:hAnsi="Times New Roman" w:cs="Times New Roman"/>
              </w:rPr>
              <w:t> </w:t>
            </w:r>
            <w:r w:rsidRPr="000F0D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Приложение № </w:t>
            </w:r>
            <w:r w:rsidR="00295473" w:rsidRPr="000F0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0D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284598" w:rsidRPr="000F0DD2" w:rsidRDefault="00284598" w:rsidP="00040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DD2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внутреннем  финансовом контроле </w:t>
            </w:r>
          </w:p>
          <w:p w:rsidR="00284598" w:rsidRPr="000F0DD2" w:rsidRDefault="00284598" w:rsidP="00040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DD2">
              <w:rPr>
                <w:rFonts w:ascii="Times New Roman" w:hAnsi="Times New Roman" w:cs="Times New Roman"/>
                <w:sz w:val="24"/>
                <w:szCs w:val="24"/>
              </w:rPr>
              <w:t xml:space="preserve">в Главном управлении МЧС России </w:t>
            </w:r>
          </w:p>
          <w:p w:rsidR="00284598" w:rsidRPr="000F0DD2" w:rsidRDefault="00F5261F" w:rsidP="00040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0DD2">
              <w:rPr>
                <w:rFonts w:ascii="Times New Roman" w:hAnsi="Times New Roman" w:cs="Times New Roman"/>
                <w:sz w:val="24"/>
                <w:szCs w:val="24"/>
              </w:rPr>
              <w:t>по Архангельской области</w:t>
            </w:r>
          </w:p>
        </w:tc>
      </w:tr>
    </w:tbl>
    <w:p w:rsidR="00284598" w:rsidRPr="000F0DD2" w:rsidRDefault="00284598" w:rsidP="00331CC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284598" w:rsidRPr="000F0DD2" w:rsidRDefault="00284598" w:rsidP="00331C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4598" w:rsidRPr="000F0DD2" w:rsidRDefault="00284598" w:rsidP="00331C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4598" w:rsidRPr="000F0DD2" w:rsidRDefault="00284598" w:rsidP="00331CC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АКТ</w:t>
      </w:r>
    </w:p>
    <w:p w:rsidR="00284598" w:rsidRPr="000F0DD2" w:rsidRDefault="00284598" w:rsidP="00331CC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 xml:space="preserve">проверки показаний спидометра служебного автомобиля </w:t>
      </w:r>
    </w:p>
    <w:p w:rsidR="00284598" w:rsidRPr="000F0DD2" w:rsidRDefault="00284598" w:rsidP="00331CC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по состоянию на «____» ____________ 20__ г.</w:t>
      </w:r>
    </w:p>
    <w:p w:rsidR="00284598" w:rsidRPr="000F0DD2" w:rsidRDefault="00284598" w:rsidP="00331CC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служебный автомобиль ________________________________________________________</w:t>
      </w:r>
    </w:p>
    <w:p w:rsidR="00284598" w:rsidRPr="000F0DD2" w:rsidRDefault="00284598" w:rsidP="00331CCF">
      <w:pPr>
        <w:pStyle w:val="HTML"/>
        <w:jc w:val="both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</w:rPr>
        <w:t xml:space="preserve">                                                                                (марка автомобиля, государственный номер)</w:t>
      </w:r>
    </w:p>
    <w:p w:rsidR="00284598" w:rsidRPr="000F0DD2" w:rsidRDefault="00284598" w:rsidP="00331CCF">
      <w:pPr>
        <w:pStyle w:val="defaultwfparagraph"/>
        <w:ind w:firstLine="709"/>
        <w:jc w:val="both"/>
        <w:rPr>
          <w:rFonts w:ascii="Times New Roman" w:hAnsi="Times New Roman"/>
        </w:rPr>
      </w:pPr>
      <w:r w:rsidRPr="000F0DD2">
        <w:rPr>
          <w:rFonts w:ascii="Times New Roman" w:hAnsi="Times New Roman"/>
        </w:rPr>
        <w:t xml:space="preserve">В соответствии с мероприятиями по внутреннему финансовому контролю </w:t>
      </w:r>
    </w:p>
    <w:p w:rsidR="00284598" w:rsidRPr="000F0DD2" w:rsidRDefault="00284598" w:rsidP="00331C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Нами (мной):_________________________________________________________________</w:t>
      </w:r>
    </w:p>
    <w:p w:rsidR="00284598" w:rsidRPr="000F0DD2" w:rsidRDefault="00284598" w:rsidP="00331CCF">
      <w:pPr>
        <w:pStyle w:val="HTML"/>
        <w:jc w:val="both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</w:rPr>
        <w:t xml:space="preserve">                                                                                 (должность, инициалы)</w:t>
      </w:r>
    </w:p>
    <w:p w:rsidR="00284598" w:rsidRPr="000F0DD2" w:rsidRDefault="00284598" w:rsidP="00331C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598" w:rsidRPr="000F0DD2" w:rsidRDefault="00284598" w:rsidP="00331C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598" w:rsidRPr="000F0DD2" w:rsidRDefault="00284598" w:rsidP="00331CCF">
      <w:pPr>
        <w:pStyle w:val="defaultwfparagraph"/>
        <w:jc w:val="both"/>
        <w:rPr>
          <w:rFonts w:ascii="Times New Roman" w:hAnsi="Times New Roman"/>
        </w:rPr>
      </w:pPr>
      <w:r w:rsidRPr="000F0DD2">
        <w:rPr>
          <w:rFonts w:ascii="Times New Roman" w:hAnsi="Times New Roman"/>
        </w:rPr>
        <w:t>произведена проверка показаний спидометра служебного автомобиля по состоянию на «___» _____________ 20__ г.</w:t>
      </w:r>
    </w:p>
    <w:p w:rsidR="00284598" w:rsidRPr="000F0DD2" w:rsidRDefault="00284598" w:rsidP="00331CC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При проверке установлено:</w:t>
      </w:r>
    </w:p>
    <w:p w:rsidR="00284598" w:rsidRPr="000F0DD2" w:rsidRDefault="00284598" w:rsidP="00331CC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918"/>
        <w:gridCol w:w="3420"/>
      </w:tblGrid>
      <w:tr w:rsidR="00284598" w:rsidRPr="000F0DD2">
        <w:tc>
          <w:tcPr>
            <w:tcW w:w="3130" w:type="dxa"/>
          </w:tcPr>
          <w:p w:rsidR="00284598" w:rsidRPr="000F0DD2" w:rsidRDefault="00284598" w:rsidP="0018204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DD2">
              <w:rPr>
                <w:rFonts w:ascii="Times New Roman" w:hAnsi="Times New Roman" w:cs="Times New Roman"/>
                <w:sz w:val="22"/>
                <w:szCs w:val="22"/>
              </w:rPr>
              <w:t xml:space="preserve">Показания спидометра по путевому листу на день составления акта </w:t>
            </w:r>
          </w:p>
        </w:tc>
        <w:tc>
          <w:tcPr>
            <w:tcW w:w="2918" w:type="dxa"/>
          </w:tcPr>
          <w:p w:rsidR="00284598" w:rsidRPr="000F0DD2" w:rsidRDefault="00284598" w:rsidP="0018204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DD2">
              <w:rPr>
                <w:rFonts w:ascii="Times New Roman" w:hAnsi="Times New Roman" w:cs="Times New Roman"/>
                <w:sz w:val="22"/>
                <w:szCs w:val="22"/>
              </w:rPr>
              <w:t>Фактические показания спидометра на день составления акта</w:t>
            </w:r>
          </w:p>
        </w:tc>
        <w:tc>
          <w:tcPr>
            <w:tcW w:w="3420" w:type="dxa"/>
          </w:tcPr>
          <w:p w:rsidR="00284598" w:rsidRPr="000F0DD2" w:rsidRDefault="00284598" w:rsidP="0018204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DD2"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</w:tc>
      </w:tr>
      <w:tr w:rsidR="00284598" w:rsidRPr="000F0DD2">
        <w:tc>
          <w:tcPr>
            <w:tcW w:w="3130" w:type="dxa"/>
          </w:tcPr>
          <w:p w:rsidR="00284598" w:rsidRPr="000F0DD2" w:rsidRDefault="00284598" w:rsidP="0018204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284598" w:rsidRPr="000F0DD2" w:rsidRDefault="00284598" w:rsidP="0018204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84598" w:rsidRPr="000F0DD2" w:rsidRDefault="00284598" w:rsidP="0018204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598" w:rsidRPr="000F0DD2" w:rsidRDefault="00284598" w:rsidP="00331CC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</w:rPr>
        <w:t xml:space="preserve">            (должность)                             (подпись)                                (Ф.И.О.)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</w:t>
      </w:r>
    </w:p>
    <w:p w:rsidR="00284598" w:rsidRPr="000F0DD2" w:rsidRDefault="00284598" w:rsidP="00331CCF">
      <w:pPr>
        <w:pStyle w:val="af"/>
        <w:ind w:firstLine="720"/>
        <w:jc w:val="both"/>
        <w:rPr>
          <w:rFonts w:ascii="Times New Roman" w:hAnsi="Times New Roman"/>
        </w:rPr>
      </w:pPr>
      <w:r w:rsidRPr="000F0DD2">
        <w:rPr>
          <w:rFonts w:ascii="Times New Roman" w:hAnsi="Times New Roman"/>
        </w:rPr>
        <w:t xml:space="preserve">Показания спидометра проверены в моем присутствии и внесены в акт правильно. Претензий к проверяющим (ему) не имею. 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  <w:sz w:val="24"/>
          <w:szCs w:val="24"/>
        </w:rPr>
        <w:t xml:space="preserve">Материально ответственное лицо 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</w:rPr>
        <w:lastRenderedPageBreak/>
        <w:t xml:space="preserve">                    Должность                                         Роспись                                                     Фамилия И.О.</w:t>
      </w:r>
    </w:p>
    <w:p w:rsidR="00284598" w:rsidRPr="000F0DD2" w:rsidRDefault="00284598" w:rsidP="00331CCF">
      <w:pPr>
        <w:rPr>
          <w:rFonts w:ascii="Times New Roman" w:hAnsi="Times New Roman" w:cs="Times New Roman"/>
        </w:rPr>
      </w:pP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«___» ___________ 20__ г.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Объяснение причин отклонения _________________________________________________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 xml:space="preserve">Материально ответственное лицо 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</w:rPr>
        <w:t xml:space="preserve">                    Должность                                         Роспись                                                     Фамилия И.О.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Решение начальника учреждения ________________________________________________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</w:rPr>
        <w:t>_____________________________________________________________________________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</w:rPr>
        <w:t>_____________________________________________________________________________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</w:rPr>
        <w:t>_____________________________________________________________________________</w:t>
      </w:r>
    </w:p>
    <w:p w:rsidR="00284598" w:rsidRPr="000F0DD2" w:rsidRDefault="00284598" w:rsidP="00331CCF">
      <w:pPr>
        <w:pStyle w:val="ConsPlusNonformat"/>
        <w:jc w:val="center"/>
        <w:rPr>
          <w:rFonts w:ascii="Times New Roman" w:hAnsi="Times New Roman" w:cs="Times New Roman"/>
        </w:rPr>
      </w:pPr>
      <w:r w:rsidRPr="000F0DD2">
        <w:rPr>
          <w:rFonts w:ascii="Times New Roman" w:hAnsi="Times New Roman" w:cs="Times New Roman"/>
        </w:rPr>
        <w:t>(подпись)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DD2">
        <w:rPr>
          <w:rFonts w:ascii="Times New Roman" w:hAnsi="Times New Roman" w:cs="Times New Roman"/>
          <w:sz w:val="24"/>
          <w:szCs w:val="24"/>
        </w:rPr>
        <w:t>«___» ___________ 20__ г.</w:t>
      </w:r>
    </w:p>
    <w:p w:rsidR="00284598" w:rsidRPr="000F0DD2" w:rsidRDefault="00284598" w:rsidP="00331CCF">
      <w:pPr>
        <w:pStyle w:val="ConsPlusNonformat"/>
        <w:rPr>
          <w:rFonts w:ascii="Times New Roman" w:hAnsi="Times New Roman" w:cs="Times New Roman"/>
        </w:rPr>
      </w:pPr>
    </w:p>
    <w:p w:rsidR="00284598" w:rsidRPr="000F0DD2" w:rsidRDefault="00284598" w:rsidP="00331CCF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84598" w:rsidRPr="000F0DD2" w:rsidRDefault="00284598" w:rsidP="00331CCF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F0DD2">
        <w:rPr>
          <w:rFonts w:ascii="Times New Roman" w:hAnsi="Times New Roman" w:cs="Times New Roman"/>
          <w:sz w:val="22"/>
          <w:szCs w:val="22"/>
        </w:rPr>
        <w:t xml:space="preserve">Один экземпляр акта передается в бухгалтерию учреждения, второй остается у материально ответственного лица.   </w:t>
      </w:r>
    </w:p>
    <w:p w:rsidR="00284598" w:rsidRPr="000F0DD2" w:rsidRDefault="00284598" w:rsidP="00331CCF">
      <w:pPr>
        <w:rPr>
          <w:rFonts w:ascii="Times New Roman" w:hAnsi="Times New Roman" w:cs="Times New Roman"/>
        </w:rPr>
      </w:pPr>
    </w:p>
    <w:p w:rsidR="00284598" w:rsidRPr="000F0DD2" w:rsidRDefault="00284598" w:rsidP="00331CCF">
      <w:pPr>
        <w:rPr>
          <w:rFonts w:ascii="Times New Roman" w:hAnsi="Times New Roman" w:cs="Times New Roman"/>
        </w:rPr>
      </w:pPr>
    </w:p>
    <w:p w:rsidR="00284598" w:rsidRPr="000F0DD2" w:rsidRDefault="00284598" w:rsidP="00331CCF">
      <w:pPr>
        <w:rPr>
          <w:rFonts w:ascii="Times New Roman" w:hAnsi="Times New Roman" w:cs="Times New Roman"/>
        </w:rPr>
      </w:pPr>
    </w:p>
    <w:p w:rsidR="00284598" w:rsidRPr="000F0DD2" w:rsidRDefault="00284598" w:rsidP="00331CCF">
      <w:pPr>
        <w:rPr>
          <w:rFonts w:ascii="Times New Roman" w:hAnsi="Times New Roman" w:cs="Times New Roman"/>
        </w:rPr>
      </w:pPr>
    </w:p>
    <w:p w:rsidR="00284598" w:rsidRPr="000F0DD2" w:rsidRDefault="00284598" w:rsidP="00331CCF">
      <w:pPr>
        <w:rPr>
          <w:rFonts w:ascii="Times New Roman" w:hAnsi="Times New Roman" w:cs="Times New Roman"/>
        </w:rPr>
      </w:pPr>
    </w:p>
    <w:p w:rsidR="00284598" w:rsidRPr="000F0DD2" w:rsidRDefault="00284598" w:rsidP="00331CCF">
      <w:pPr>
        <w:rPr>
          <w:rFonts w:ascii="Times New Roman" w:hAnsi="Times New Roman" w:cs="Times New Roman"/>
        </w:rPr>
      </w:pPr>
    </w:p>
    <w:p w:rsidR="00284598" w:rsidRDefault="00284598" w:rsidP="00331CCF"/>
    <w:p w:rsidR="00284598" w:rsidRDefault="00284598" w:rsidP="00331CCF"/>
    <w:p w:rsidR="00284598" w:rsidRDefault="00284598" w:rsidP="00331CCF"/>
    <w:p w:rsidR="00284598" w:rsidRDefault="00284598" w:rsidP="00331CCF"/>
    <w:p w:rsidR="00284598" w:rsidRDefault="00284598" w:rsidP="00331CCF"/>
    <w:p w:rsidR="00284598" w:rsidRDefault="00284598" w:rsidP="00331CCF"/>
    <w:sectPr w:rsidR="00284598" w:rsidSect="00331CCF">
      <w:pgSz w:w="11905" w:h="16838"/>
      <w:pgMar w:top="567" w:right="851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AD4" w:rsidRDefault="007E6AD4" w:rsidP="00A43FA0">
      <w:pPr>
        <w:spacing w:after="0" w:line="240" w:lineRule="auto"/>
      </w:pPr>
      <w:r>
        <w:separator/>
      </w:r>
    </w:p>
  </w:endnote>
  <w:endnote w:type="continuationSeparator" w:id="0">
    <w:p w:rsidR="007E6AD4" w:rsidRDefault="007E6AD4" w:rsidP="00A4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AD4" w:rsidRDefault="007E6AD4" w:rsidP="00A43FA0">
      <w:pPr>
        <w:spacing w:after="0" w:line="240" w:lineRule="auto"/>
      </w:pPr>
      <w:r>
        <w:separator/>
      </w:r>
    </w:p>
  </w:footnote>
  <w:footnote w:type="continuationSeparator" w:id="0">
    <w:p w:rsidR="007E6AD4" w:rsidRDefault="007E6AD4" w:rsidP="00A4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CA3" w:rsidRPr="00037CA3" w:rsidRDefault="00037CA3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037CA3">
      <w:rPr>
        <w:rFonts w:ascii="Times New Roman" w:hAnsi="Times New Roman" w:cs="Times New Roman"/>
        <w:sz w:val="24"/>
        <w:szCs w:val="24"/>
      </w:rPr>
      <w:fldChar w:fldCharType="begin"/>
    </w:r>
    <w:r w:rsidRPr="00037CA3">
      <w:rPr>
        <w:rFonts w:ascii="Times New Roman" w:hAnsi="Times New Roman" w:cs="Times New Roman"/>
        <w:sz w:val="24"/>
        <w:szCs w:val="24"/>
      </w:rPr>
      <w:instrText>PAGE   \* MERGEFORMAT</w:instrText>
    </w:r>
    <w:r w:rsidRPr="00037CA3">
      <w:rPr>
        <w:rFonts w:ascii="Times New Roman" w:hAnsi="Times New Roman" w:cs="Times New Roman"/>
        <w:sz w:val="24"/>
        <w:szCs w:val="24"/>
      </w:rPr>
      <w:fldChar w:fldCharType="separate"/>
    </w:r>
    <w:r w:rsidR="00F94A8E">
      <w:rPr>
        <w:rFonts w:ascii="Times New Roman" w:hAnsi="Times New Roman" w:cs="Times New Roman"/>
        <w:noProof/>
        <w:sz w:val="24"/>
        <w:szCs w:val="24"/>
      </w:rPr>
      <w:t>4</w:t>
    </w:r>
    <w:r w:rsidRPr="00037CA3">
      <w:rPr>
        <w:rFonts w:ascii="Times New Roman" w:hAnsi="Times New Roman" w:cs="Times New Roman"/>
        <w:sz w:val="24"/>
        <w:szCs w:val="24"/>
      </w:rPr>
      <w:fldChar w:fldCharType="end"/>
    </w:r>
  </w:p>
  <w:p w:rsidR="009E73B2" w:rsidRPr="00037CA3" w:rsidRDefault="009E73B2" w:rsidP="00037C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26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59D"/>
    <w:rsid w:val="00003785"/>
    <w:rsid w:val="00003799"/>
    <w:rsid w:val="0001204D"/>
    <w:rsid w:val="000134C5"/>
    <w:rsid w:val="00013EBD"/>
    <w:rsid w:val="000161DF"/>
    <w:rsid w:val="00016276"/>
    <w:rsid w:val="00020D60"/>
    <w:rsid w:val="00022BD8"/>
    <w:rsid w:val="000255A3"/>
    <w:rsid w:val="00033F64"/>
    <w:rsid w:val="00037CA3"/>
    <w:rsid w:val="000402FB"/>
    <w:rsid w:val="00041AB9"/>
    <w:rsid w:val="000425AF"/>
    <w:rsid w:val="00054489"/>
    <w:rsid w:val="00061CCF"/>
    <w:rsid w:val="00062BBE"/>
    <w:rsid w:val="00067AA1"/>
    <w:rsid w:val="000716E6"/>
    <w:rsid w:val="000744EE"/>
    <w:rsid w:val="00076787"/>
    <w:rsid w:val="0008172D"/>
    <w:rsid w:val="000A0DB5"/>
    <w:rsid w:val="000A27A5"/>
    <w:rsid w:val="000A4286"/>
    <w:rsid w:val="000A4580"/>
    <w:rsid w:val="000B280A"/>
    <w:rsid w:val="000B2CD2"/>
    <w:rsid w:val="000B3008"/>
    <w:rsid w:val="000C45C7"/>
    <w:rsid w:val="000C5843"/>
    <w:rsid w:val="000C6523"/>
    <w:rsid w:val="000C799F"/>
    <w:rsid w:val="000D2DCE"/>
    <w:rsid w:val="000D33AA"/>
    <w:rsid w:val="000D64FB"/>
    <w:rsid w:val="000D699A"/>
    <w:rsid w:val="000D6BC4"/>
    <w:rsid w:val="000F0DD2"/>
    <w:rsid w:val="000F2F13"/>
    <w:rsid w:val="000F74D4"/>
    <w:rsid w:val="001015D3"/>
    <w:rsid w:val="00102285"/>
    <w:rsid w:val="00107372"/>
    <w:rsid w:val="001073D6"/>
    <w:rsid w:val="0011050C"/>
    <w:rsid w:val="001120BA"/>
    <w:rsid w:val="00120AAE"/>
    <w:rsid w:val="00121B55"/>
    <w:rsid w:val="00125A95"/>
    <w:rsid w:val="001272A1"/>
    <w:rsid w:val="0012762B"/>
    <w:rsid w:val="0013283C"/>
    <w:rsid w:val="00136525"/>
    <w:rsid w:val="0014262A"/>
    <w:rsid w:val="0014376F"/>
    <w:rsid w:val="00145882"/>
    <w:rsid w:val="001512A0"/>
    <w:rsid w:val="00154F70"/>
    <w:rsid w:val="00161B5C"/>
    <w:rsid w:val="0016748A"/>
    <w:rsid w:val="00171CC1"/>
    <w:rsid w:val="0017312C"/>
    <w:rsid w:val="00177326"/>
    <w:rsid w:val="00182046"/>
    <w:rsid w:val="001860BB"/>
    <w:rsid w:val="00186171"/>
    <w:rsid w:val="00190DFE"/>
    <w:rsid w:val="0019168B"/>
    <w:rsid w:val="00191CE9"/>
    <w:rsid w:val="001931CC"/>
    <w:rsid w:val="001A0CEA"/>
    <w:rsid w:val="001A22D3"/>
    <w:rsid w:val="001A3DF1"/>
    <w:rsid w:val="001A4B16"/>
    <w:rsid w:val="001A5D45"/>
    <w:rsid w:val="001B0F64"/>
    <w:rsid w:val="001B319C"/>
    <w:rsid w:val="001B4F8D"/>
    <w:rsid w:val="001B58FC"/>
    <w:rsid w:val="001B675B"/>
    <w:rsid w:val="001C335C"/>
    <w:rsid w:val="001C3517"/>
    <w:rsid w:val="001D5908"/>
    <w:rsid w:val="001E4A39"/>
    <w:rsid w:val="001F28F7"/>
    <w:rsid w:val="001F3452"/>
    <w:rsid w:val="001F4A6E"/>
    <w:rsid w:val="00206422"/>
    <w:rsid w:val="0020745E"/>
    <w:rsid w:val="00212425"/>
    <w:rsid w:val="002160BA"/>
    <w:rsid w:val="002174DD"/>
    <w:rsid w:val="00222E6E"/>
    <w:rsid w:val="002258D8"/>
    <w:rsid w:val="0023192B"/>
    <w:rsid w:val="00231958"/>
    <w:rsid w:val="0023238B"/>
    <w:rsid w:val="002356C5"/>
    <w:rsid w:val="002525DD"/>
    <w:rsid w:val="002571D0"/>
    <w:rsid w:val="00260780"/>
    <w:rsid w:val="00263925"/>
    <w:rsid w:val="00264B26"/>
    <w:rsid w:val="002700E3"/>
    <w:rsid w:val="00270C7E"/>
    <w:rsid w:val="00281605"/>
    <w:rsid w:val="0028229D"/>
    <w:rsid w:val="00284598"/>
    <w:rsid w:val="0028774D"/>
    <w:rsid w:val="00295473"/>
    <w:rsid w:val="00295E6A"/>
    <w:rsid w:val="002A2D08"/>
    <w:rsid w:val="002A3973"/>
    <w:rsid w:val="002B0D39"/>
    <w:rsid w:val="002B5A6C"/>
    <w:rsid w:val="002C439F"/>
    <w:rsid w:val="002C5586"/>
    <w:rsid w:val="002C7EBF"/>
    <w:rsid w:val="002D13FD"/>
    <w:rsid w:val="002D6A31"/>
    <w:rsid w:val="002D774D"/>
    <w:rsid w:val="002E6BDC"/>
    <w:rsid w:val="002F6E8D"/>
    <w:rsid w:val="002F7ABD"/>
    <w:rsid w:val="00300132"/>
    <w:rsid w:val="00300EB5"/>
    <w:rsid w:val="00301984"/>
    <w:rsid w:val="003034FA"/>
    <w:rsid w:val="003037DE"/>
    <w:rsid w:val="00313FB5"/>
    <w:rsid w:val="00320D11"/>
    <w:rsid w:val="003210CF"/>
    <w:rsid w:val="00323BC8"/>
    <w:rsid w:val="003275CE"/>
    <w:rsid w:val="00327654"/>
    <w:rsid w:val="00331CCF"/>
    <w:rsid w:val="00334358"/>
    <w:rsid w:val="003364F1"/>
    <w:rsid w:val="0033723B"/>
    <w:rsid w:val="00340047"/>
    <w:rsid w:val="003424E0"/>
    <w:rsid w:val="003431EE"/>
    <w:rsid w:val="00345655"/>
    <w:rsid w:val="00353D3A"/>
    <w:rsid w:val="00356E46"/>
    <w:rsid w:val="00361E7A"/>
    <w:rsid w:val="00362BDB"/>
    <w:rsid w:val="00364394"/>
    <w:rsid w:val="0037147A"/>
    <w:rsid w:val="0037319F"/>
    <w:rsid w:val="00375981"/>
    <w:rsid w:val="00380543"/>
    <w:rsid w:val="0038107D"/>
    <w:rsid w:val="003817E2"/>
    <w:rsid w:val="003844E7"/>
    <w:rsid w:val="00385F97"/>
    <w:rsid w:val="00387A2A"/>
    <w:rsid w:val="003908E7"/>
    <w:rsid w:val="00394252"/>
    <w:rsid w:val="00395353"/>
    <w:rsid w:val="00395DE9"/>
    <w:rsid w:val="003A488E"/>
    <w:rsid w:val="003A4D51"/>
    <w:rsid w:val="003B02B8"/>
    <w:rsid w:val="003C3EF3"/>
    <w:rsid w:val="003D2022"/>
    <w:rsid w:val="003D51E4"/>
    <w:rsid w:val="003E399B"/>
    <w:rsid w:val="003F2BD2"/>
    <w:rsid w:val="003F3237"/>
    <w:rsid w:val="003F391C"/>
    <w:rsid w:val="00412289"/>
    <w:rsid w:val="00417337"/>
    <w:rsid w:val="00421714"/>
    <w:rsid w:val="00423DFE"/>
    <w:rsid w:val="00423FDC"/>
    <w:rsid w:val="00424429"/>
    <w:rsid w:val="00424B97"/>
    <w:rsid w:val="004301CE"/>
    <w:rsid w:val="004307C4"/>
    <w:rsid w:val="0043090A"/>
    <w:rsid w:val="0043416C"/>
    <w:rsid w:val="00434643"/>
    <w:rsid w:val="00435A86"/>
    <w:rsid w:val="00437697"/>
    <w:rsid w:val="0044129A"/>
    <w:rsid w:val="00442670"/>
    <w:rsid w:val="00446756"/>
    <w:rsid w:val="004470DC"/>
    <w:rsid w:val="004516E6"/>
    <w:rsid w:val="004519A6"/>
    <w:rsid w:val="00452FC5"/>
    <w:rsid w:val="0045409B"/>
    <w:rsid w:val="00455DD6"/>
    <w:rsid w:val="00456A96"/>
    <w:rsid w:val="00456DB5"/>
    <w:rsid w:val="004572D6"/>
    <w:rsid w:val="0046013C"/>
    <w:rsid w:val="0047254B"/>
    <w:rsid w:val="00472FF6"/>
    <w:rsid w:val="00484467"/>
    <w:rsid w:val="00486AD7"/>
    <w:rsid w:val="0048799B"/>
    <w:rsid w:val="0049260E"/>
    <w:rsid w:val="004A1F8A"/>
    <w:rsid w:val="004B0FDD"/>
    <w:rsid w:val="004C2A2B"/>
    <w:rsid w:val="004C7B1F"/>
    <w:rsid w:val="004E2082"/>
    <w:rsid w:val="004E262C"/>
    <w:rsid w:val="004F5D68"/>
    <w:rsid w:val="00501ECE"/>
    <w:rsid w:val="00505516"/>
    <w:rsid w:val="00507E25"/>
    <w:rsid w:val="00512D73"/>
    <w:rsid w:val="0052207D"/>
    <w:rsid w:val="005228A9"/>
    <w:rsid w:val="00522D00"/>
    <w:rsid w:val="0053363F"/>
    <w:rsid w:val="00534C06"/>
    <w:rsid w:val="00535C81"/>
    <w:rsid w:val="00536761"/>
    <w:rsid w:val="00545A5A"/>
    <w:rsid w:val="005468DE"/>
    <w:rsid w:val="005505D8"/>
    <w:rsid w:val="00557FDD"/>
    <w:rsid w:val="005602B0"/>
    <w:rsid w:val="005612DD"/>
    <w:rsid w:val="00562818"/>
    <w:rsid w:val="00564ECA"/>
    <w:rsid w:val="00566800"/>
    <w:rsid w:val="00567384"/>
    <w:rsid w:val="005720E3"/>
    <w:rsid w:val="00572B9F"/>
    <w:rsid w:val="00573CAD"/>
    <w:rsid w:val="00590D53"/>
    <w:rsid w:val="00591194"/>
    <w:rsid w:val="005912D7"/>
    <w:rsid w:val="00593737"/>
    <w:rsid w:val="00593A67"/>
    <w:rsid w:val="005A0A33"/>
    <w:rsid w:val="005B30BA"/>
    <w:rsid w:val="005C70B6"/>
    <w:rsid w:val="005C71B8"/>
    <w:rsid w:val="005C7E29"/>
    <w:rsid w:val="005D01D7"/>
    <w:rsid w:val="005D1E70"/>
    <w:rsid w:val="005D25A3"/>
    <w:rsid w:val="005D2F83"/>
    <w:rsid w:val="005D4333"/>
    <w:rsid w:val="005F4509"/>
    <w:rsid w:val="005F56DA"/>
    <w:rsid w:val="005F5E12"/>
    <w:rsid w:val="0060175B"/>
    <w:rsid w:val="00611BF0"/>
    <w:rsid w:val="006123E9"/>
    <w:rsid w:val="00613339"/>
    <w:rsid w:val="00620CFF"/>
    <w:rsid w:val="00624D98"/>
    <w:rsid w:val="00630294"/>
    <w:rsid w:val="00631541"/>
    <w:rsid w:val="006323E1"/>
    <w:rsid w:val="0063409C"/>
    <w:rsid w:val="00634B83"/>
    <w:rsid w:val="00637160"/>
    <w:rsid w:val="00643959"/>
    <w:rsid w:val="006548B3"/>
    <w:rsid w:val="00656EB0"/>
    <w:rsid w:val="006616E9"/>
    <w:rsid w:val="0066609E"/>
    <w:rsid w:val="00674A99"/>
    <w:rsid w:val="00686993"/>
    <w:rsid w:val="00690629"/>
    <w:rsid w:val="00692A79"/>
    <w:rsid w:val="006967DB"/>
    <w:rsid w:val="006A02A4"/>
    <w:rsid w:val="006A249A"/>
    <w:rsid w:val="006A31C1"/>
    <w:rsid w:val="006A3678"/>
    <w:rsid w:val="006B00F7"/>
    <w:rsid w:val="006B4924"/>
    <w:rsid w:val="006B74B7"/>
    <w:rsid w:val="006C262B"/>
    <w:rsid w:val="006D2E38"/>
    <w:rsid w:val="006D6F2C"/>
    <w:rsid w:val="006D73DD"/>
    <w:rsid w:val="006E56A8"/>
    <w:rsid w:val="006E7217"/>
    <w:rsid w:val="006F1DE3"/>
    <w:rsid w:val="006F359D"/>
    <w:rsid w:val="006F6104"/>
    <w:rsid w:val="006F65E1"/>
    <w:rsid w:val="006F73A7"/>
    <w:rsid w:val="00702246"/>
    <w:rsid w:val="00706086"/>
    <w:rsid w:val="00706740"/>
    <w:rsid w:val="0071434F"/>
    <w:rsid w:val="00717018"/>
    <w:rsid w:val="00717333"/>
    <w:rsid w:val="007205C4"/>
    <w:rsid w:val="0072515C"/>
    <w:rsid w:val="007322B3"/>
    <w:rsid w:val="00733AE5"/>
    <w:rsid w:val="0073466A"/>
    <w:rsid w:val="007364A8"/>
    <w:rsid w:val="00736EB1"/>
    <w:rsid w:val="00737C4A"/>
    <w:rsid w:val="0075192C"/>
    <w:rsid w:val="00751CEA"/>
    <w:rsid w:val="0075538F"/>
    <w:rsid w:val="007602AD"/>
    <w:rsid w:val="00760511"/>
    <w:rsid w:val="0076266A"/>
    <w:rsid w:val="00762759"/>
    <w:rsid w:val="00771BE9"/>
    <w:rsid w:val="00772CB6"/>
    <w:rsid w:val="007735D1"/>
    <w:rsid w:val="0077777D"/>
    <w:rsid w:val="00784C54"/>
    <w:rsid w:val="007852C7"/>
    <w:rsid w:val="007873EE"/>
    <w:rsid w:val="00793F35"/>
    <w:rsid w:val="00797656"/>
    <w:rsid w:val="007A382E"/>
    <w:rsid w:val="007A3F98"/>
    <w:rsid w:val="007B0807"/>
    <w:rsid w:val="007B4ACF"/>
    <w:rsid w:val="007B6E7E"/>
    <w:rsid w:val="007C5F4D"/>
    <w:rsid w:val="007D0A16"/>
    <w:rsid w:val="007D1786"/>
    <w:rsid w:val="007E6AD4"/>
    <w:rsid w:val="007F3EEE"/>
    <w:rsid w:val="008056E0"/>
    <w:rsid w:val="00805C75"/>
    <w:rsid w:val="008062A7"/>
    <w:rsid w:val="008063B9"/>
    <w:rsid w:val="00811177"/>
    <w:rsid w:val="00813ACD"/>
    <w:rsid w:val="00816F83"/>
    <w:rsid w:val="008170CD"/>
    <w:rsid w:val="00817FBE"/>
    <w:rsid w:val="00821CB0"/>
    <w:rsid w:val="00823929"/>
    <w:rsid w:val="00824593"/>
    <w:rsid w:val="00826FFF"/>
    <w:rsid w:val="008348CF"/>
    <w:rsid w:val="00835526"/>
    <w:rsid w:val="00836057"/>
    <w:rsid w:val="008376F2"/>
    <w:rsid w:val="008432EA"/>
    <w:rsid w:val="008447AF"/>
    <w:rsid w:val="00844FDA"/>
    <w:rsid w:val="00846A97"/>
    <w:rsid w:val="0085065E"/>
    <w:rsid w:val="008574FB"/>
    <w:rsid w:val="00862A7F"/>
    <w:rsid w:val="0086345A"/>
    <w:rsid w:val="0087063E"/>
    <w:rsid w:val="00880A8A"/>
    <w:rsid w:val="008861E1"/>
    <w:rsid w:val="00891858"/>
    <w:rsid w:val="00892649"/>
    <w:rsid w:val="00893D2F"/>
    <w:rsid w:val="008A3D06"/>
    <w:rsid w:val="008A6D72"/>
    <w:rsid w:val="008B12DD"/>
    <w:rsid w:val="008B453D"/>
    <w:rsid w:val="008C6DEA"/>
    <w:rsid w:val="008D3E45"/>
    <w:rsid w:val="008D6CE7"/>
    <w:rsid w:val="008E59FE"/>
    <w:rsid w:val="008E5D8A"/>
    <w:rsid w:val="008F0CBC"/>
    <w:rsid w:val="008F293D"/>
    <w:rsid w:val="008F362D"/>
    <w:rsid w:val="008F452A"/>
    <w:rsid w:val="00901957"/>
    <w:rsid w:val="009124D9"/>
    <w:rsid w:val="0091380E"/>
    <w:rsid w:val="00917358"/>
    <w:rsid w:val="0092307C"/>
    <w:rsid w:val="00923459"/>
    <w:rsid w:val="0092552F"/>
    <w:rsid w:val="00934E1C"/>
    <w:rsid w:val="00936942"/>
    <w:rsid w:val="00943756"/>
    <w:rsid w:val="00943D3C"/>
    <w:rsid w:val="009473BA"/>
    <w:rsid w:val="0095045F"/>
    <w:rsid w:val="00950A20"/>
    <w:rsid w:val="0095347C"/>
    <w:rsid w:val="0096005A"/>
    <w:rsid w:val="00960D49"/>
    <w:rsid w:val="00963A8C"/>
    <w:rsid w:val="009646DA"/>
    <w:rsid w:val="009727C8"/>
    <w:rsid w:val="00972A7B"/>
    <w:rsid w:val="00974CFF"/>
    <w:rsid w:val="0098073B"/>
    <w:rsid w:val="00983DF9"/>
    <w:rsid w:val="009848AF"/>
    <w:rsid w:val="00984CC5"/>
    <w:rsid w:val="009901C8"/>
    <w:rsid w:val="00993A7B"/>
    <w:rsid w:val="00993E3F"/>
    <w:rsid w:val="00994E97"/>
    <w:rsid w:val="009A266B"/>
    <w:rsid w:val="009B0498"/>
    <w:rsid w:val="009B08E8"/>
    <w:rsid w:val="009B5813"/>
    <w:rsid w:val="009B7996"/>
    <w:rsid w:val="009C3E2D"/>
    <w:rsid w:val="009C65BF"/>
    <w:rsid w:val="009D4175"/>
    <w:rsid w:val="009E193A"/>
    <w:rsid w:val="009E1B4C"/>
    <w:rsid w:val="009E2506"/>
    <w:rsid w:val="009E6185"/>
    <w:rsid w:val="009E73B2"/>
    <w:rsid w:val="009F4E2D"/>
    <w:rsid w:val="009F69C4"/>
    <w:rsid w:val="009F7854"/>
    <w:rsid w:val="009F7CF4"/>
    <w:rsid w:val="00A01093"/>
    <w:rsid w:val="00A046B8"/>
    <w:rsid w:val="00A058BC"/>
    <w:rsid w:val="00A1271B"/>
    <w:rsid w:val="00A169D5"/>
    <w:rsid w:val="00A253D4"/>
    <w:rsid w:val="00A336ED"/>
    <w:rsid w:val="00A36979"/>
    <w:rsid w:val="00A43CE0"/>
    <w:rsid w:val="00A43FA0"/>
    <w:rsid w:val="00A44474"/>
    <w:rsid w:val="00A46CF4"/>
    <w:rsid w:val="00A47B6E"/>
    <w:rsid w:val="00A502E2"/>
    <w:rsid w:val="00A521E6"/>
    <w:rsid w:val="00A5322E"/>
    <w:rsid w:val="00A542F3"/>
    <w:rsid w:val="00A56F56"/>
    <w:rsid w:val="00A571AC"/>
    <w:rsid w:val="00A6493B"/>
    <w:rsid w:val="00A65EF9"/>
    <w:rsid w:val="00A663F6"/>
    <w:rsid w:val="00A70AB4"/>
    <w:rsid w:val="00A74CD9"/>
    <w:rsid w:val="00A84A1F"/>
    <w:rsid w:val="00A86909"/>
    <w:rsid w:val="00A90167"/>
    <w:rsid w:val="00A930B3"/>
    <w:rsid w:val="00A94062"/>
    <w:rsid w:val="00A97D8E"/>
    <w:rsid w:val="00AA1A16"/>
    <w:rsid w:val="00AA2383"/>
    <w:rsid w:val="00AA78D8"/>
    <w:rsid w:val="00AB596C"/>
    <w:rsid w:val="00AD0F40"/>
    <w:rsid w:val="00AD2507"/>
    <w:rsid w:val="00AD45D4"/>
    <w:rsid w:val="00AE5DE9"/>
    <w:rsid w:val="00AF142E"/>
    <w:rsid w:val="00AF319E"/>
    <w:rsid w:val="00B00916"/>
    <w:rsid w:val="00B03F74"/>
    <w:rsid w:val="00B047E8"/>
    <w:rsid w:val="00B151B7"/>
    <w:rsid w:val="00B15408"/>
    <w:rsid w:val="00B15932"/>
    <w:rsid w:val="00B15D96"/>
    <w:rsid w:val="00B21E99"/>
    <w:rsid w:val="00B22853"/>
    <w:rsid w:val="00B23584"/>
    <w:rsid w:val="00B23737"/>
    <w:rsid w:val="00B31873"/>
    <w:rsid w:val="00B31A7A"/>
    <w:rsid w:val="00B31FCA"/>
    <w:rsid w:val="00B33DDC"/>
    <w:rsid w:val="00B350A7"/>
    <w:rsid w:val="00B37EEC"/>
    <w:rsid w:val="00B422A9"/>
    <w:rsid w:val="00B42A04"/>
    <w:rsid w:val="00B4586E"/>
    <w:rsid w:val="00B53087"/>
    <w:rsid w:val="00B62DCC"/>
    <w:rsid w:val="00B65251"/>
    <w:rsid w:val="00B652A1"/>
    <w:rsid w:val="00B7286C"/>
    <w:rsid w:val="00B733B7"/>
    <w:rsid w:val="00B74CF5"/>
    <w:rsid w:val="00B76582"/>
    <w:rsid w:val="00B81D8F"/>
    <w:rsid w:val="00B81EF7"/>
    <w:rsid w:val="00B8415A"/>
    <w:rsid w:val="00B90743"/>
    <w:rsid w:val="00B916A5"/>
    <w:rsid w:val="00B9333C"/>
    <w:rsid w:val="00B96244"/>
    <w:rsid w:val="00B967E1"/>
    <w:rsid w:val="00B97768"/>
    <w:rsid w:val="00BA3139"/>
    <w:rsid w:val="00BB0D27"/>
    <w:rsid w:val="00BB6E04"/>
    <w:rsid w:val="00BB70D5"/>
    <w:rsid w:val="00BC1F19"/>
    <w:rsid w:val="00BC4D34"/>
    <w:rsid w:val="00BC7EBF"/>
    <w:rsid w:val="00BD1372"/>
    <w:rsid w:val="00BD27BB"/>
    <w:rsid w:val="00BD3595"/>
    <w:rsid w:val="00BD4C22"/>
    <w:rsid w:val="00BD6B5D"/>
    <w:rsid w:val="00BD7924"/>
    <w:rsid w:val="00BF1A1F"/>
    <w:rsid w:val="00BF34B0"/>
    <w:rsid w:val="00BF4E60"/>
    <w:rsid w:val="00C04DA3"/>
    <w:rsid w:val="00C0547A"/>
    <w:rsid w:val="00C05C10"/>
    <w:rsid w:val="00C1791F"/>
    <w:rsid w:val="00C2180C"/>
    <w:rsid w:val="00C22279"/>
    <w:rsid w:val="00C247B9"/>
    <w:rsid w:val="00C3028E"/>
    <w:rsid w:val="00C30E73"/>
    <w:rsid w:val="00C325EB"/>
    <w:rsid w:val="00C35035"/>
    <w:rsid w:val="00C36A54"/>
    <w:rsid w:val="00C40114"/>
    <w:rsid w:val="00C52446"/>
    <w:rsid w:val="00C61FB8"/>
    <w:rsid w:val="00C6280A"/>
    <w:rsid w:val="00C65E61"/>
    <w:rsid w:val="00C66BC8"/>
    <w:rsid w:val="00C7300B"/>
    <w:rsid w:val="00C771E0"/>
    <w:rsid w:val="00C8069B"/>
    <w:rsid w:val="00C80C3C"/>
    <w:rsid w:val="00C87516"/>
    <w:rsid w:val="00C934F4"/>
    <w:rsid w:val="00C95873"/>
    <w:rsid w:val="00C961FD"/>
    <w:rsid w:val="00CA0F29"/>
    <w:rsid w:val="00CA150E"/>
    <w:rsid w:val="00CA4A38"/>
    <w:rsid w:val="00CB4BF1"/>
    <w:rsid w:val="00CB4F43"/>
    <w:rsid w:val="00CB54E2"/>
    <w:rsid w:val="00CC1658"/>
    <w:rsid w:val="00CC1D67"/>
    <w:rsid w:val="00CC39B4"/>
    <w:rsid w:val="00CD684E"/>
    <w:rsid w:val="00CD7CCC"/>
    <w:rsid w:val="00CE0EA6"/>
    <w:rsid w:val="00CE0EB1"/>
    <w:rsid w:val="00CE0F4A"/>
    <w:rsid w:val="00CE177E"/>
    <w:rsid w:val="00CE19BF"/>
    <w:rsid w:val="00CE4630"/>
    <w:rsid w:val="00CE50D2"/>
    <w:rsid w:val="00CE6796"/>
    <w:rsid w:val="00CF44DB"/>
    <w:rsid w:val="00D011DE"/>
    <w:rsid w:val="00D01362"/>
    <w:rsid w:val="00D120E0"/>
    <w:rsid w:val="00D14C54"/>
    <w:rsid w:val="00D168A9"/>
    <w:rsid w:val="00D17B01"/>
    <w:rsid w:val="00D17F5A"/>
    <w:rsid w:val="00D21E87"/>
    <w:rsid w:val="00D22DC8"/>
    <w:rsid w:val="00D22F81"/>
    <w:rsid w:val="00D23046"/>
    <w:rsid w:val="00D312F5"/>
    <w:rsid w:val="00D429F8"/>
    <w:rsid w:val="00D46F79"/>
    <w:rsid w:val="00D4792B"/>
    <w:rsid w:val="00D514A4"/>
    <w:rsid w:val="00D52C50"/>
    <w:rsid w:val="00D562DD"/>
    <w:rsid w:val="00D74C15"/>
    <w:rsid w:val="00D7684F"/>
    <w:rsid w:val="00D81191"/>
    <w:rsid w:val="00D82D05"/>
    <w:rsid w:val="00D867A1"/>
    <w:rsid w:val="00D86D60"/>
    <w:rsid w:val="00D91626"/>
    <w:rsid w:val="00DA21B4"/>
    <w:rsid w:val="00DA42F2"/>
    <w:rsid w:val="00DA5254"/>
    <w:rsid w:val="00DA555F"/>
    <w:rsid w:val="00DA5EB3"/>
    <w:rsid w:val="00DA6154"/>
    <w:rsid w:val="00DC4068"/>
    <w:rsid w:val="00DD0C27"/>
    <w:rsid w:val="00DD3605"/>
    <w:rsid w:val="00DD4655"/>
    <w:rsid w:val="00DD5B08"/>
    <w:rsid w:val="00DD6E11"/>
    <w:rsid w:val="00DE28DE"/>
    <w:rsid w:val="00DE7E28"/>
    <w:rsid w:val="00DF1007"/>
    <w:rsid w:val="00DF17DF"/>
    <w:rsid w:val="00DF36EC"/>
    <w:rsid w:val="00DF3D6C"/>
    <w:rsid w:val="00E00565"/>
    <w:rsid w:val="00E120C8"/>
    <w:rsid w:val="00E230E0"/>
    <w:rsid w:val="00E231BE"/>
    <w:rsid w:val="00E24CFA"/>
    <w:rsid w:val="00E30A08"/>
    <w:rsid w:val="00E30C54"/>
    <w:rsid w:val="00E3594E"/>
    <w:rsid w:val="00E411C1"/>
    <w:rsid w:val="00E44F80"/>
    <w:rsid w:val="00E52AC2"/>
    <w:rsid w:val="00E56B9A"/>
    <w:rsid w:val="00E56F9A"/>
    <w:rsid w:val="00E6137A"/>
    <w:rsid w:val="00E6314D"/>
    <w:rsid w:val="00E70EC5"/>
    <w:rsid w:val="00E71A2A"/>
    <w:rsid w:val="00E74D00"/>
    <w:rsid w:val="00E76363"/>
    <w:rsid w:val="00E82098"/>
    <w:rsid w:val="00E86E3D"/>
    <w:rsid w:val="00E94698"/>
    <w:rsid w:val="00EA25A1"/>
    <w:rsid w:val="00EA26C9"/>
    <w:rsid w:val="00EA29CF"/>
    <w:rsid w:val="00EA4E9A"/>
    <w:rsid w:val="00EB0B77"/>
    <w:rsid w:val="00EB1044"/>
    <w:rsid w:val="00EB24D9"/>
    <w:rsid w:val="00EB45D1"/>
    <w:rsid w:val="00EC10A6"/>
    <w:rsid w:val="00EC1F3A"/>
    <w:rsid w:val="00ED1700"/>
    <w:rsid w:val="00ED1F74"/>
    <w:rsid w:val="00EE2523"/>
    <w:rsid w:val="00EE6B0D"/>
    <w:rsid w:val="00EE7B3E"/>
    <w:rsid w:val="00EF164A"/>
    <w:rsid w:val="00EF5CFB"/>
    <w:rsid w:val="00F008A0"/>
    <w:rsid w:val="00F044F3"/>
    <w:rsid w:val="00F057E8"/>
    <w:rsid w:val="00F106E6"/>
    <w:rsid w:val="00F112F0"/>
    <w:rsid w:val="00F137B0"/>
    <w:rsid w:val="00F2783F"/>
    <w:rsid w:val="00F30E1E"/>
    <w:rsid w:val="00F31887"/>
    <w:rsid w:val="00F36442"/>
    <w:rsid w:val="00F40C1B"/>
    <w:rsid w:val="00F413FD"/>
    <w:rsid w:val="00F521B7"/>
    <w:rsid w:val="00F5261F"/>
    <w:rsid w:val="00F56685"/>
    <w:rsid w:val="00F57C8A"/>
    <w:rsid w:val="00F64CE5"/>
    <w:rsid w:val="00F65362"/>
    <w:rsid w:val="00F65E60"/>
    <w:rsid w:val="00F70194"/>
    <w:rsid w:val="00F70B13"/>
    <w:rsid w:val="00F7305B"/>
    <w:rsid w:val="00F84F25"/>
    <w:rsid w:val="00F90A99"/>
    <w:rsid w:val="00F90E9E"/>
    <w:rsid w:val="00F94A8E"/>
    <w:rsid w:val="00F94F7C"/>
    <w:rsid w:val="00F96CAE"/>
    <w:rsid w:val="00FA15CB"/>
    <w:rsid w:val="00FA2CDB"/>
    <w:rsid w:val="00FA4F19"/>
    <w:rsid w:val="00FB0818"/>
    <w:rsid w:val="00FB4019"/>
    <w:rsid w:val="00FB4F4A"/>
    <w:rsid w:val="00FB513A"/>
    <w:rsid w:val="00FB60B1"/>
    <w:rsid w:val="00FC120F"/>
    <w:rsid w:val="00FC3D0C"/>
    <w:rsid w:val="00FC5764"/>
    <w:rsid w:val="00FD1890"/>
    <w:rsid w:val="00FD733C"/>
    <w:rsid w:val="00FE14EB"/>
    <w:rsid w:val="00FE430D"/>
    <w:rsid w:val="00FE49E2"/>
    <w:rsid w:val="00FF0A27"/>
    <w:rsid w:val="00FF1A5A"/>
    <w:rsid w:val="00FF2C04"/>
    <w:rsid w:val="00FF495D"/>
    <w:rsid w:val="00FF55F6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5F02B20"/>
  <w15:docId w15:val="{CA8C7A61-C4AB-4CE7-81C0-B350143B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B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35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5505D8"/>
    <w:pPr>
      <w:ind w:left="720"/>
    </w:pPr>
  </w:style>
  <w:style w:type="paragraph" w:customStyle="1" w:styleId="ConsPlusTitle">
    <w:name w:val="ConsPlusTitle"/>
    <w:uiPriority w:val="99"/>
    <w:rsid w:val="005505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55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05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43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43FA0"/>
  </w:style>
  <w:style w:type="paragraph" w:styleId="a8">
    <w:name w:val="footer"/>
    <w:basedOn w:val="a"/>
    <w:link w:val="a9"/>
    <w:uiPriority w:val="99"/>
    <w:rsid w:val="00A43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43FA0"/>
  </w:style>
  <w:style w:type="table" w:styleId="aa">
    <w:name w:val="Table Grid"/>
    <w:basedOn w:val="a1"/>
    <w:uiPriority w:val="99"/>
    <w:rsid w:val="00893D2F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99"/>
    <w:qFormat/>
    <w:rsid w:val="00893D2F"/>
    <w:rPr>
      <w:rFonts w:cs="Calibri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rsid w:val="00FE430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link w:val="ac"/>
    <w:uiPriority w:val="99"/>
    <w:locked/>
    <w:rsid w:val="00FE430D"/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FE430D"/>
  </w:style>
  <w:style w:type="character" w:styleId="ae">
    <w:name w:val="page number"/>
    <w:basedOn w:val="a0"/>
    <w:uiPriority w:val="99"/>
    <w:rsid w:val="00067AA1"/>
  </w:style>
  <w:style w:type="paragraph" w:customStyle="1" w:styleId="ConsPlusNormal">
    <w:name w:val="ConsPlusNormal"/>
    <w:rsid w:val="00545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wfparagraph">
    <w:name w:val="default_wfparagraph"/>
    <w:basedOn w:val="a"/>
    <w:uiPriority w:val="99"/>
    <w:rsid w:val="0044675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331CC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331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E76363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BEB94-C549-485C-8096-0FE263CA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4445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М. Кушнир</dc:creator>
  <cp:keywords/>
  <dc:description/>
  <cp:lastModifiedBy>Администратор</cp:lastModifiedBy>
  <cp:revision>28</cp:revision>
  <cp:lastPrinted>2021-04-13T11:36:00Z</cp:lastPrinted>
  <dcterms:created xsi:type="dcterms:W3CDTF">2016-07-15T06:38:00Z</dcterms:created>
  <dcterms:modified xsi:type="dcterms:W3CDTF">2023-02-13T08:45:00Z</dcterms:modified>
</cp:coreProperties>
</file>