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1B52" w14:textId="11CD5B31" w:rsidR="00832225" w:rsidRPr="00046BE4" w:rsidRDefault="001E661E" w:rsidP="00046BE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работы с обращениями граждан</w:t>
      </w:r>
      <w:r w:rsidR="00832225" w:rsidRP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Главном управлении МЧС России</w:t>
      </w:r>
      <w:r w:rsidRP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Архангельской области </w:t>
      </w:r>
      <w:r w:rsidR="00832225" w:rsidRP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C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месяца</w:t>
      </w:r>
      <w:r w:rsid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</w:t>
      </w:r>
      <w:r w:rsidR="00832225" w:rsidRP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04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67CCCAA6" w14:textId="77777777" w:rsidR="001E661E" w:rsidRPr="00046BE4" w:rsidRDefault="001E661E" w:rsidP="004A4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C4FC78A" w14:textId="68A15FEF" w:rsidR="00832225" w:rsidRPr="00046BE4" w:rsidRDefault="00E92499" w:rsidP="00046B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рассмотрению обращений граждан в Главном управлении МЧС России по Архангельской области (далее - Главное управление) </w:t>
      </w:r>
      <w:r w:rsidR="00832225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</w:t>
      </w:r>
      <w:r w:rsidR="00D6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59-ФЗ), </w:t>
      </w:r>
      <w:r w:rsidR="00832225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органов, орг</w:t>
      </w:r>
      <w:r w:rsidR="00366B0F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местного самоуправления», Р</w:t>
      </w:r>
      <w:r w:rsidR="00832225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</w:t>
      </w:r>
      <w:r w:rsidR="00366B0F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02.09.2014 № 484</w:t>
      </w: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225"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6B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Порядком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29 декабря 2021 г. № 933.</w:t>
      </w:r>
    </w:p>
    <w:p w14:paraId="551236D9" w14:textId="36CF0D28" w:rsidR="00AC1A1B" w:rsidRPr="00AB223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месяца 2023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Главное управление поступило </w:t>
      </w:r>
      <w:r w:rsidRPr="00AC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(АППГ:</w:t>
      </w:r>
      <w:r w:rsidRPr="002F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них: </w:t>
      </w:r>
    </w:p>
    <w:p w14:paraId="7ED03613" w14:textId="77777777" w:rsidR="00AC1A1B" w:rsidRPr="00AB223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граждан, поступивших в Главное управление в электронном виде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B76CD8" w14:textId="77777777" w:rsidR="00AC1A1B" w:rsidRPr="00AB223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BD74A59" w14:textId="77777777" w:rsidR="00AC1A1B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Pr="0020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20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4C14CB" w14:textId="77777777" w:rsidR="00AC1A1B" w:rsidRPr="00AB223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МЭДО – </w:t>
      </w:r>
      <w:r w:rsidRPr="00AB2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2F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AC68F22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официальный сайт МЧС России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E6DC7AB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доверия - </w:t>
      </w:r>
      <w:r w:rsidRPr="00B2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B2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491CD6D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обжалование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882B46D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граждан, поступивших из других органов власти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9508DAA" w14:textId="77777777" w:rsidR="00AC1A1B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граждан, поступивших в Главное управление через территориальные подразделения ОНД и ПР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257AB52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поступившие из органов прокуратуры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854263A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F4B7D2D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анонимных обращений граждан –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E0E0CBA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коллективных обращений граждан –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F6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C0B0C32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граждан, перенаправленных в другие организации -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EDF9EB9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обращений, поступивших на сайт ССТУ.РФ - 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258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3D900C4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граждан, поступивших через Единый портал государственных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FF25DD" w14:textId="77777777" w:rsidR="00AC1A1B" w:rsidRPr="002F6789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граждан по фактам коррупции, по фактах противоправного поведения военнослужащих и сотрудников МЧС России -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14:paraId="055C4DC7" w14:textId="5FE498F8" w:rsidR="00AC1A1B" w:rsidRDefault="00AC1A1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рассмотренных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Pr="0071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155</w:t>
      </w:r>
      <w:r w:rsidRPr="002F678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14:paraId="5FCD5A80" w14:textId="6415DCBB" w:rsidR="00FC2E0B" w:rsidRDefault="00FC2E0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FA113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F6789">
        <w:rPr>
          <w:rStyle w:val="a4"/>
          <w:rFonts w:ascii="Times New Roman" w:hAnsi="Times New Roman" w:cs="Times New Roman"/>
          <w:sz w:val="28"/>
          <w:szCs w:val="28"/>
        </w:rPr>
        <w:t>Для проведения анализа тематики поступающих от граждан вопросов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14:paraId="66931511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F6789">
        <w:rPr>
          <w:rStyle w:val="2"/>
          <w:rFonts w:ascii="Times New Roman" w:hAnsi="Times New Roman" w:cs="Times New Roman"/>
          <w:sz w:val="28"/>
          <w:szCs w:val="28"/>
        </w:rPr>
        <w:t xml:space="preserve">Работа противопожарной службы и соблюдения требований пожарной </w:t>
      </w:r>
      <w:proofErr w:type="gramStart"/>
      <w:r w:rsidRPr="002F6789">
        <w:rPr>
          <w:rStyle w:val="2"/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2450D7">
        <w:rPr>
          <w:rStyle w:val="2"/>
          <w:rFonts w:ascii="Times New Roman" w:hAnsi="Times New Roman" w:cs="Times New Roman"/>
          <w:b/>
          <w:sz w:val="28"/>
          <w:szCs w:val="28"/>
        </w:rPr>
        <w:t>186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2F6789">
        <w:rPr>
          <w:rStyle w:val="2"/>
          <w:rFonts w:ascii="Times New Roman" w:hAnsi="Times New Roman" w:cs="Times New Roman"/>
          <w:sz w:val="28"/>
          <w:szCs w:val="28"/>
        </w:rPr>
        <w:t xml:space="preserve">(АППГ: </w:t>
      </w:r>
      <w:r>
        <w:rPr>
          <w:rStyle w:val="2"/>
          <w:rFonts w:ascii="Times New Roman" w:hAnsi="Times New Roman" w:cs="Times New Roman"/>
          <w:b/>
          <w:sz w:val="28"/>
          <w:szCs w:val="28"/>
        </w:rPr>
        <w:t>134</w:t>
      </w:r>
      <w:r w:rsidRPr="002F6789">
        <w:rPr>
          <w:rStyle w:val="2"/>
          <w:rFonts w:ascii="Times New Roman" w:hAnsi="Times New Roman" w:cs="Times New Roman"/>
          <w:sz w:val="28"/>
          <w:szCs w:val="28"/>
        </w:rPr>
        <w:t>)</w:t>
      </w:r>
    </w:p>
    <w:p w14:paraId="339C0BBD" w14:textId="77777777" w:rsidR="00257892" w:rsidRPr="002F6789" w:rsidRDefault="00257892" w:rsidP="00257892">
      <w:pPr>
        <w:widowControl w:val="0"/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Транспорт (деятельность ГИМС)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54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27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047B0DFB" w14:textId="77777777" w:rsidR="00257892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Информация и информатизация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7FD4121F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Законодательство РФ. Исполнительное производство </w:t>
      </w:r>
      <w:r w:rsidRPr="00AE460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AE460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57892" w:rsidRPr="002F6789" w14:paraId="6D9DA548" w14:textId="77777777" w:rsidTr="00D66B84">
        <w:trPr>
          <w:trHeight w:hRule="exact" w:val="408"/>
        </w:trPr>
        <w:tc>
          <w:tcPr>
            <w:tcW w:w="9639" w:type="dxa"/>
            <w:shd w:val="clear" w:color="auto" w:fill="FFFFFF"/>
            <w:vAlign w:val="bottom"/>
          </w:tcPr>
          <w:p w14:paraId="05C83B75" w14:textId="77777777" w:rsidR="00257892" w:rsidRPr="002F6789" w:rsidRDefault="00257892" w:rsidP="0025789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678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Вопросы связанные с рассмотрением обращений граждан (прекращение рассмотрения</w:t>
            </w:r>
          </w:p>
        </w:tc>
      </w:tr>
    </w:tbl>
    <w:p w14:paraId="3B19DB23" w14:textId="535657DC" w:rsidR="00D66B84" w:rsidRDefault="00D66B84" w:rsidP="00D66B8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рассмотрения 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обращения, результаты рассмотрения обращения, благодарности, ознакомление с документами и материалами, касающимися рассмотрения </w:t>
      </w:r>
      <w:proofErr w:type="gramStart"/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обращения) 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5E149AD5" w14:textId="28AACA26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чрезвычайных ситуаций природного и техногенного характера, преодоление </w:t>
      </w:r>
      <w:proofErr w:type="gramStart"/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последствий 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5784C65A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и принимаемые решения МЧС России (отдельные вопросы касающиеся деятельности МЧС России)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( АППГ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1BBA56E5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Коммунальное хозяйство (содержание общего имущества, ограждающие конструкции, места общего пользования, придомовая территория)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56A44DC1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Трудовые отношения (трудоустройство, выплата зарплаты, заключение/ прекращение трудового контракта/договора)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7847D8A6" w14:textId="77777777" w:rsidR="00257892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Социальная </w:t>
      </w:r>
      <w:proofErr w:type="gramStart"/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сфера 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774F5BF3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Жилищные вопросы </w:t>
      </w:r>
      <w:r w:rsidRPr="00AE460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AE460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3A877F06" w14:textId="77777777" w:rsidR="00257892" w:rsidRPr="002F6789" w:rsidRDefault="00257892" w:rsidP="00257892">
      <w:pPr>
        <w:widowControl w:val="0"/>
        <w:spacing w:after="0" w:line="240" w:lineRule="auto"/>
        <w:ind w:left="-15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Гражданская оборона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(содержание и обслуживание ЗСГО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</w:p>
    <w:p w14:paraId="7B20EBDB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Прохождение службы (прохождение военной, государственной службы, продление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контракта, увольнение со службы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3905393B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Здравоохранение. Физическая культура и спорт. </w:t>
      </w:r>
      <w:proofErr w:type="gramStart"/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Туризм 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18714BE7" w14:textId="77777777" w:rsidR="00257892" w:rsidRPr="002F6789" w:rsidRDefault="00257892" w:rsidP="002578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Образование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4D798AA0" w14:textId="075C3802" w:rsidR="00257892" w:rsidRDefault="00257892" w:rsidP="002578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Наука </w:t>
      </w:r>
      <w:r w:rsidRPr="002450D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(АППГ: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2F678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)</w:t>
      </w:r>
    </w:p>
    <w:p w14:paraId="77DD5281" w14:textId="77777777" w:rsidR="00D66B84" w:rsidRPr="002F6789" w:rsidRDefault="00D66B84" w:rsidP="002578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0B31E65" w14:textId="67A95614" w:rsidR="00D66B84" w:rsidRDefault="00D66B84" w:rsidP="00D66B8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789">
        <w:rPr>
          <w:rFonts w:ascii="Times New Roman" w:hAnsi="Times New Roman" w:cs="Times New Roman"/>
          <w:sz w:val="28"/>
          <w:szCs w:val="28"/>
        </w:rPr>
        <w:t xml:space="preserve">Увеличение общего количества обращений граждан 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за 3 месяца 2023 года </w:t>
      </w:r>
      <w:r w:rsidRPr="002F6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сравнении с АППГ</w:t>
      </w:r>
      <w:r w:rsidRPr="002F678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2F6789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7FC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727FC">
        <w:rPr>
          <w:rFonts w:ascii="Times New Roman" w:hAnsi="Times New Roman" w:cs="Times New Roman"/>
          <w:sz w:val="28"/>
          <w:szCs w:val="28"/>
        </w:rPr>
        <w:t xml:space="preserve"> 36 %</w:t>
      </w:r>
      <w:r w:rsidRPr="002F6789">
        <w:rPr>
          <w:rFonts w:ascii="Times New Roman" w:hAnsi="Times New Roman" w:cs="Times New Roman"/>
          <w:sz w:val="28"/>
          <w:szCs w:val="28"/>
        </w:rPr>
        <w:t xml:space="preserve">) связано с введением в системе МЧС </w:t>
      </w:r>
      <w:r>
        <w:rPr>
          <w:rFonts w:ascii="Times New Roman" w:hAnsi="Times New Roman" w:cs="Times New Roman"/>
          <w:sz w:val="28"/>
          <w:szCs w:val="28"/>
        </w:rPr>
        <w:t xml:space="preserve">России современных технологий.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F6789">
        <w:rPr>
          <w:rFonts w:ascii="Times New Roman" w:hAnsi="Times New Roman" w:cs="Times New Roman"/>
          <w:sz w:val="28"/>
          <w:szCs w:val="28"/>
        </w:rPr>
        <w:t>раждане получили возможность посредством 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Интернет подавать обращения,</w:t>
      </w:r>
      <w:r w:rsidRPr="002F6789">
        <w:rPr>
          <w:rFonts w:ascii="Times New Roman" w:hAnsi="Times New Roman" w:cs="Times New Roman"/>
          <w:sz w:val="28"/>
          <w:szCs w:val="28"/>
        </w:rPr>
        <w:t xml:space="preserve"> получать ответы в удобной для них форме</w:t>
      </w:r>
      <w:r>
        <w:rPr>
          <w:rFonts w:ascii="Times New Roman" w:hAnsi="Times New Roman" w:cs="Times New Roman"/>
          <w:sz w:val="28"/>
          <w:szCs w:val="28"/>
        </w:rPr>
        <w:t xml:space="preserve"> и активно используют эту возможность</w:t>
      </w:r>
      <w:r w:rsidRPr="002F67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83E37" w14:textId="047D1C87" w:rsidR="00E727FC" w:rsidRDefault="00E727FC" w:rsidP="00D66B8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произошло по двум тематикам.</w:t>
      </w:r>
    </w:p>
    <w:p w14:paraId="10164550" w14:textId="25B18410" w:rsidR="00E727FC" w:rsidRPr="002F6789" w:rsidRDefault="00E727FC" w:rsidP="00E727FC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справок о пожарах с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рамках 59-ФЗ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этого произошло увеличение обращений (по сравнению с АППГ на 52 обращения) по тематике «Работа противопожарной службы. Соблюдение норм пожарной безопасности». </w:t>
      </w:r>
    </w:p>
    <w:p w14:paraId="72A1C229" w14:textId="77777777" w:rsidR="00D66B84" w:rsidRDefault="00D66B84" w:rsidP="00D66B8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 изменений по упрощенной процедуре банкротства физических лиц» федерального закона от 26.10.2022 № 127-ФЗ «О несостоятельности (банкротстве)» увеличилось (на 27 обращений по сравнению с АППГ) количество обращений о предоставлении сведений о наличии (отсутствии) маломерных судов.</w:t>
      </w:r>
    </w:p>
    <w:p w14:paraId="7D591E9D" w14:textId="77777777" w:rsidR="00257892" w:rsidRDefault="00257892" w:rsidP="00D66B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1D1EB" w14:textId="203B3C50" w:rsidR="00FC2E0B" w:rsidRPr="00D83C3C" w:rsidRDefault="00A27080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</w:t>
      </w:r>
      <w:r w:rsidR="00FF3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(по виду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7B6A45E" w14:textId="77777777" w:rsidR="00FC2E0B" w:rsidRDefault="00FC2E0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D83C3C" w:rsidRPr="00D66B84" w14:paraId="6903320E" w14:textId="77777777" w:rsidTr="00D83C3C">
        <w:trPr>
          <w:trHeight w:val="489"/>
        </w:trPr>
        <w:tc>
          <w:tcPr>
            <w:tcW w:w="3260" w:type="dxa"/>
            <w:noWrap/>
            <w:hideMark/>
          </w:tcPr>
          <w:p w14:paraId="36000DB0" w14:textId="04700775" w:rsidR="00FC2E0B" w:rsidRPr="00D66B84" w:rsidRDefault="00D83C3C" w:rsidP="00FC2E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14:paraId="0D8506D7" w14:textId="77777777" w:rsidR="00D83C3C" w:rsidRPr="00D66B84" w:rsidRDefault="00FC2E0B" w:rsidP="00FC2E0B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 мес. </w:t>
            </w:r>
          </w:p>
          <w:p w14:paraId="3B19F014" w14:textId="7C4C1315" w:rsidR="00FC2E0B" w:rsidRPr="00D66B84" w:rsidRDefault="00FC2E0B" w:rsidP="00FC2E0B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2022 года</w:t>
            </w:r>
          </w:p>
        </w:tc>
        <w:tc>
          <w:tcPr>
            <w:tcW w:w="1843" w:type="dxa"/>
            <w:hideMark/>
          </w:tcPr>
          <w:p w14:paraId="0A9F5DD0" w14:textId="77777777" w:rsidR="00D83C3C" w:rsidRPr="00D66B84" w:rsidRDefault="00FC2E0B" w:rsidP="00FC2E0B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 мес. </w:t>
            </w:r>
          </w:p>
          <w:p w14:paraId="6D1C129E" w14:textId="306E181A" w:rsidR="00FC2E0B" w:rsidRPr="00D66B84" w:rsidRDefault="00FC2E0B" w:rsidP="00FC2E0B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2023 года</w:t>
            </w:r>
          </w:p>
        </w:tc>
      </w:tr>
      <w:tr w:rsidR="00D83C3C" w:rsidRPr="00D66B84" w14:paraId="361ACA6E" w14:textId="77777777" w:rsidTr="00D83C3C">
        <w:trPr>
          <w:trHeight w:val="345"/>
        </w:trPr>
        <w:tc>
          <w:tcPr>
            <w:tcW w:w="3260" w:type="dxa"/>
            <w:noWrap/>
            <w:hideMark/>
          </w:tcPr>
          <w:p w14:paraId="1E22334E" w14:textId="77777777" w:rsidR="00FC2E0B" w:rsidRPr="00D66B84" w:rsidRDefault="00FC2E0B" w:rsidP="00FC2E0B">
            <w:pPr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843" w:type="dxa"/>
            <w:noWrap/>
            <w:hideMark/>
          </w:tcPr>
          <w:p w14:paraId="2116F9BA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noWrap/>
            <w:hideMark/>
          </w:tcPr>
          <w:p w14:paraId="09770581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D83C3C" w:rsidRPr="00D66B84" w14:paraId="34770C2B" w14:textId="77777777" w:rsidTr="00D83C3C">
        <w:trPr>
          <w:trHeight w:val="345"/>
        </w:trPr>
        <w:tc>
          <w:tcPr>
            <w:tcW w:w="3260" w:type="dxa"/>
            <w:noWrap/>
            <w:hideMark/>
          </w:tcPr>
          <w:p w14:paraId="458B1CF1" w14:textId="77777777" w:rsidR="00FC2E0B" w:rsidRPr="00D66B84" w:rsidRDefault="00FC2E0B" w:rsidP="00FC2E0B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843" w:type="dxa"/>
            <w:noWrap/>
            <w:hideMark/>
          </w:tcPr>
          <w:p w14:paraId="04E219F4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43" w:type="dxa"/>
            <w:noWrap/>
            <w:hideMark/>
          </w:tcPr>
          <w:p w14:paraId="710A554B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83C3C" w:rsidRPr="00D66B84" w14:paraId="5452ABAB" w14:textId="77777777" w:rsidTr="00D83C3C">
        <w:trPr>
          <w:trHeight w:val="263"/>
        </w:trPr>
        <w:tc>
          <w:tcPr>
            <w:tcW w:w="3260" w:type="dxa"/>
            <w:noWrap/>
            <w:hideMark/>
          </w:tcPr>
          <w:p w14:paraId="54894EB7" w14:textId="77777777" w:rsidR="00FC2E0B" w:rsidRPr="00D66B84" w:rsidRDefault="00FC2E0B" w:rsidP="00FC2E0B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843" w:type="dxa"/>
            <w:noWrap/>
            <w:hideMark/>
          </w:tcPr>
          <w:p w14:paraId="329DA443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64B379C0" w14:textId="34016854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3C" w:rsidRPr="00D66B84" w14:paraId="070E4027" w14:textId="77777777" w:rsidTr="00D83C3C">
        <w:trPr>
          <w:trHeight w:val="263"/>
        </w:trPr>
        <w:tc>
          <w:tcPr>
            <w:tcW w:w="3260" w:type="dxa"/>
            <w:noWrap/>
            <w:hideMark/>
          </w:tcPr>
          <w:p w14:paraId="7EBF18C1" w14:textId="77777777" w:rsidR="00FC2E0B" w:rsidRPr="00D66B84" w:rsidRDefault="00FC2E0B" w:rsidP="00FC2E0B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843" w:type="dxa"/>
            <w:noWrap/>
            <w:hideMark/>
          </w:tcPr>
          <w:p w14:paraId="04259902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316B93B4" w14:textId="77777777" w:rsidR="00FC2E0B" w:rsidRPr="00D66B84" w:rsidRDefault="00FC2E0B" w:rsidP="00FC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C3C" w:rsidRPr="00D66B84" w14:paraId="3EF3EE3D" w14:textId="77777777" w:rsidTr="00D83C3C">
        <w:trPr>
          <w:trHeight w:val="735"/>
        </w:trPr>
        <w:tc>
          <w:tcPr>
            <w:tcW w:w="3260" w:type="dxa"/>
            <w:hideMark/>
          </w:tcPr>
          <w:p w14:paraId="01BD8191" w14:textId="77777777" w:rsidR="00FC2E0B" w:rsidRPr="00D66B84" w:rsidRDefault="00FC2E0B" w:rsidP="00FC2E0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843" w:type="dxa"/>
            <w:noWrap/>
            <w:hideMark/>
          </w:tcPr>
          <w:p w14:paraId="5E2036C5" w14:textId="77777777" w:rsidR="00FC2E0B" w:rsidRPr="00D66B84" w:rsidRDefault="00FC2E0B" w:rsidP="00FC2E0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4E20C06" w14:textId="77777777" w:rsidR="00FC2E0B" w:rsidRPr="00D66B84" w:rsidRDefault="00FC2E0B" w:rsidP="00FC2E0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9865818" w14:textId="610B21F2" w:rsidR="00571F3C" w:rsidRDefault="00571F3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B7C67" w14:textId="77777777" w:rsidR="00E727FC" w:rsidRDefault="00E727F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A1EDCC" w14:textId="77777777" w:rsidR="00E727FC" w:rsidRDefault="00E727F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260DC1" w14:textId="77777777" w:rsidR="00E727FC" w:rsidRDefault="00E727F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2232E2" w14:textId="2A2C8639" w:rsidR="00FC2E0B" w:rsidRDefault="00D83C3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3 месяца 2023 года</w:t>
      </w:r>
    </w:p>
    <w:p w14:paraId="41625577" w14:textId="77777777" w:rsidR="00D83C3C" w:rsidRDefault="00D83C3C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D83C3C" w:rsidRPr="00D66B84" w14:paraId="7EADB3D7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8972" w14:textId="116901A0" w:rsidR="00D83C3C" w:rsidRPr="00D66B84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0F978" w14:textId="77777777" w:rsidR="00D83C3C" w:rsidRPr="00D66B84" w:rsidRDefault="00D83C3C" w:rsidP="00D83C3C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 мес. </w:t>
            </w:r>
          </w:p>
          <w:p w14:paraId="606AACC2" w14:textId="1E3F6376" w:rsidR="00D83C3C" w:rsidRPr="00D66B84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76ACE" w14:textId="77777777" w:rsidR="00D83C3C" w:rsidRPr="00D66B84" w:rsidRDefault="00D83C3C" w:rsidP="00D83C3C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 мес. </w:t>
            </w:r>
          </w:p>
          <w:p w14:paraId="77728037" w14:textId="63291881" w:rsidR="00D83C3C" w:rsidRPr="00D66B84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2023 года</w:t>
            </w:r>
          </w:p>
        </w:tc>
      </w:tr>
      <w:tr w:rsidR="00D83C3C" w:rsidRPr="00FC2E0B" w14:paraId="25C29031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4661" w14:textId="77777777" w:rsidR="00D83C3C" w:rsidRPr="00D66B84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D8698E" w14:textId="10E07E41" w:rsidR="00D83C3C" w:rsidRPr="00FC2E0B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6573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9FBB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D83C3C" w:rsidRPr="00FC2E0B" w14:paraId="23A838D6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77AD" w14:textId="77777777" w:rsidR="00D83C3C" w:rsidRPr="00FC2E0B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374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72E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83C3C" w:rsidRPr="00FC2E0B" w14:paraId="5DA19516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3D84" w14:textId="77777777" w:rsidR="00D83C3C" w:rsidRPr="00FC2E0B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рассмотрено. </w:t>
            </w:r>
            <w:proofErr w:type="spellStart"/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Раъяснено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747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CB7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83C3C" w:rsidRPr="00FC2E0B" w14:paraId="2CE7FCDC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4975" w14:textId="77777777" w:rsidR="00D83C3C" w:rsidRPr="00FC2E0B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686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549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83C3C" w:rsidRPr="00FC2E0B" w14:paraId="5DEB5C30" w14:textId="77777777" w:rsidTr="00D83C3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4782" w14:textId="77777777" w:rsidR="00D83C3C" w:rsidRPr="00FC2E0B" w:rsidRDefault="00D83C3C" w:rsidP="00D8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9EC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874" w14:textId="77777777" w:rsidR="00D83C3C" w:rsidRPr="00FC2E0B" w:rsidRDefault="00D83C3C" w:rsidP="00D8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14:paraId="68EC3C34" w14:textId="77777777" w:rsidR="00FC2E0B" w:rsidRDefault="00FC2E0B" w:rsidP="00AC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2700F" w14:textId="152A3254" w:rsidR="00AC1A1B" w:rsidRDefault="00AC1A1B" w:rsidP="00E7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управлении МЧС России по Архангельской области организован личный прием граждан начальником Главного управления, заместителями начальника Главного управления, а также уполномоченными должностными лицами группы по работе с обращениями граждан. </w:t>
      </w:r>
    </w:p>
    <w:p w14:paraId="476EC701" w14:textId="0030B5A2" w:rsidR="00E27AA0" w:rsidRPr="00A54213" w:rsidRDefault="00E27AA0" w:rsidP="00E2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Организация приёма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дни и часы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графику </w:t>
      </w:r>
      <w:r w:rsidRPr="00A54213">
        <w:rPr>
          <w:rFonts w:ascii="Times New Roman" w:hAnsi="Times New Roman" w:cs="Times New Roman"/>
          <w:sz w:val="28"/>
          <w:szCs w:val="28"/>
        </w:rPr>
        <w:t>личного приёма</w:t>
      </w:r>
      <w:proofErr w:type="gramEnd"/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A54213">
        <w:rPr>
          <w:rFonts w:ascii="Times New Roman" w:hAnsi="Times New Roman" w:cs="Times New Roman"/>
          <w:sz w:val="28"/>
          <w:szCs w:val="28"/>
        </w:rPr>
        <w:t>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МЧС России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559A9" w14:textId="4A23C64B" w:rsidR="00E27AA0" w:rsidRPr="00A54213" w:rsidRDefault="00E27AA0" w:rsidP="00E27AA0">
      <w:pPr>
        <w:pStyle w:val="a6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</w:t>
      </w:r>
      <w:r>
        <w:rPr>
          <w:szCs w:val="28"/>
        </w:rPr>
        <w:t xml:space="preserve">о управления и на информационном стенде первого этажа </w:t>
      </w:r>
      <w:r w:rsidRPr="00A54213">
        <w:rPr>
          <w:szCs w:val="28"/>
        </w:rPr>
        <w:t>Г</w:t>
      </w:r>
      <w:r>
        <w:rPr>
          <w:szCs w:val="28"/>
        </w:rPr>
        <w:t xml:space="preserve">лавного управления по адресу: г. Архангельск, </w:t>
      </w:r>
      <w:r w:rsidRPr="00A54213">
        <w:rPr>
          <w:szCs w:val="28"/>
        </w:rPr>
        <w:t xml:space="preserve">ул. </w:t>
      </w:r>
      <w:r>
        <w:rPr>
          <w:szCs w:val="28"/>
        </w:rPr>
        <w:t>Свободы, д.27.</w:t>
      </w:r>
      <w:r>
        <w:rPr>
          <w:szCs w:val="28"/>
        </w:rPr>
        <w:t xml:space="preserve"> </w:t>
      </w:r>
    </w:p>
    <w:p w14:paraId="34C198F6" w14:textId="5E7A9F66" w:rsidR="00AC1A1B" w:rsidRDefault="00AC1A1B" w:rsidP="00E7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71F3C" w:rsidRPr="005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руководством Главного управления на личном приеме граждан </w:t>
      </w:r>
      <w:r w:rsidR="00E27A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3</w:t>
      </w: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личного приема группой по работе с обращениями граждан принято </w:t>
      </w:r>
      <w:r w:rsidR="00E27A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обращений. </w:t>
      </w:r>
    </w:p>
    <w:p w14:paraId="2141FEC6" w14:textId="77777777" w:rsidR="00E27AA0" w:rsidRDefault="00E27AA0" w:rsidP="00E727F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8EB6DE0" w14:textId="77777777" w:rsidR="00AC1A1B" w:rsidRPr="00046BE4" w:rsidRDefault="00AC1A1B" w:rsidP="00046BE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AC1A1B" w:rsidRPr="00046BE4" w:rsidSect="00D83C3C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25"/>
    <w:rsid w:val="000103BA"/>
    <w:rsid w:val="00046BE4"/>
    <w:rsid w:val="001E661E"/>
    <w:rsid w:val="00257892"/>
    <w:rsid w:val="00354FC6"/>
    <w:rsid w:val="00366B0F"/>
    <w:rsid w:val="004A4303"/>
    <w:rsid w:val="00571F3C"/>
    <w:rsid w:val="00832225"/>
    <w:rsid w:val="009109CE"/>
    <w:rsid w:val="009274EC"/>
    <w:rsid w:val="009C3DC4"/>
    <w:rsid w:val="00A27080"/>
    <w:rsid w:val="00A66191"/>
    <w:rsid w:val="00AB1D7D"/>
    <w:rsid w:val="00AC1A1B"/>
    <w:rsid w:val="00BB4B6A"/>
    <w:rsid w:val="00C8427A"/>
    <w:rsid w:val="00CE7F25"/>
    <w:rsid w:val="00D66B84"/>
    <w:rsid w:val="00D83C3C"/>
    <w:rsid w:val="00D902AF"/>
    <w:rsid w:val="00DE7719"/>
    <w:rsid w:val="00E127E4"/>
    <w:rsid w:val="00E27AA0"/>
    <w:rsid w:val="00E727FC"/>
    <w:rsid w:val="00E92499"/>
    <w:rsid w:val="00EB2077"/>
    <w:rsid w:val="00F664B2"/>
    <w:rsid w:val="00FC2E0B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AA8"/>
  <w15:chartTrackingRefBased/>
  <w15:docId w15:val="{375388AB-E0D9-4C79-829C-84C79FC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"/>
    <w:basedOn w:val="a0"/>
    <w:rsid w:val="002578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578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D66B8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E27AA0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27A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Шкаева Анастасия Андреевна</dc:creator>
  <cp:keywords/>
  <dc:description/>
  <cp:lastModifiedBy>Попова Татьяна Игоревна</cp:lastModifiedBy>
  <cp:revision>5</cp:revision>
  <dcterms:created xsi:type="dcterms:W3CDTF">2023-04-10T14:15:00Z</dcterms:created>
  <dcterms:modified xsi:type="dcterms:W3CDTF">2023-04-11T08:29:00Z</dcterms:modified>
</cp:coreProperties>
</file>