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39" w:rsidRDefault="00984B39" w:rsidP="00984B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proofErr w:type="spellStart"/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Зарегистрировано в Минюсте России 21 мая 2012 г. N 24275</w:t>
      </w:r>
    </w:p>
    <w:p w:rsidR="00984B39" w:rsidRDefault="00984B39" w:rsidP="00984B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МИНИСТЕРСТВО РОССИЙСКОЙ ФЕДЕРАЦИИ ПО ДЕЛАМ ГРАЖДАНСКОЙ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ОБОРОНЫ, ЧРЕЗВЫЧАЙНЫМ СИТУАЦИЯМ И ЛИКВИДАЦИИ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ПОСЛЕДСТВИЙ СТИХИЙНЫХ БЕДСТВИЙ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ПРИКАЗ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10 апреля 2012 г. N 190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 ПОРЯДКЕ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ПОСТУПЛЕНИЯ ОБРАЩЕНИЙ И ЗАЯВЛЕНИЙ, ЯВЛЯЮЩИХСЯ ОСНОВАНИЯМИ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ДЛЯ ПРОВЕДЕНИЯ ЗАСЕДАНИЙ КОМИССИИ МИНИСТЕРСТВА РОССИЙСКОЙ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ФЕДЕРАЦИИ ПО ДЕЛАМ ГРАЖДАНСКОЙ ОБОРОНЫ, ЧРЕЗВЫЧАЙНЫМ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СИТУАЦИЯМ И ЛИКВИДАЦИИ ПОСЛЕДСТВИЙ СТИХИЙНЫХ БЕДСТВИЙ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 СОБЛЮДЕНИЮ ТРЕБОВАНИЙ К СЛУЖЕБНОМУ ПОВЕДЕНИЮ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ФЕДЕРАЛЬНЫХ ГОСУДАРСТВЕННЫХ СЛУЖАЩИХ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УРЕГУЛИРОВАНИЮ КОНФЛИКТА ИНТЕРЕСОВ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"/>
        <w:gridCol w:w="100"/>
        <w:gridCol w:w="9042"/>
        <w:gridCol w:w="113"/>
      </w:tblGrid>
      <w:tr w:rsidR="00984B39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Приказов МЧС России от 04.05.2016 </w:t>
            </w:r>
            <w:hyperlink r:id="rId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234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20.02.2017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74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подпунктом "б" пункта 16</w:t>
        </w:r>
      </w:hyperlink>
      <w:r>
        <w:rPr>
          <w:rFonts w:ascii="Arial" w:hAnsi="Arial" w:cs="Arial"/>
          <w:sz w:val="16"/>
          <w:szCs w:val="16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2012, N 12, ст. 1391), приказываю:</w:t>
      </w:r>
      <w:proofErr w:type="gramEnd"/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Утвердить: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Порядок поступления обращения гражданина, замещавшего в МЧС России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proofErr w:type="gramEnd"/>
      <w:r>
        <w:rPr>
          <w:rFonts w:ascii="Arial" w:hAnsi="Arial" w:cs="Arial"/>
          <w:sz w:val="16"/>
          <w:szCs w:val="16"/>
        </w:rPr>
        <w:t xml:space="preserve">) обязанности, до истечения двух лет со дня увольнения с федеральной государственной гражданской службы согласно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приложению N 1</w:t>
        </w:r>
      </w:hyperlink>
      <w:r>
        <w:rPr>
          <w:rFonts w:ascii="Arial" w:hAnsi="Arial" w:cs="Arial"/>
          <w:sz w:val="16"/>
          <w:szCs w:val="16"/>
        </w:rPr>
        <w:t>;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Порядок поступления заявления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приложению N 2</w:t>
        </w:r>
      </w:hyperlink>
      <w:r>
        <w:rPr>
          <w:rFonts w:ascii="Arial" w:hAnsi="Arial" w:cs="Arial"/>
          <w:sz w:val="16"/>
          <w:szCs w:val="16"/>
        </w:rPr>
        <w:t>.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Порядок поступления заявления государственного служащего о невозможности выполнить требования Федерального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в связи с арестом, запретом распоряжения, наложенными компетентными органами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согласно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приложению N 3</w:t>
        </w:r>
      </w:hyperlink>
      <w:r>
        <w:rPr>
          <w:rFonts w:ascii="Arial" w:hAnsi="Arial" w:cs="Arial"/>
          <w:sz w:val="16"/>
          <w:szCs w:val="16"/>
        </w:rPr>
        <w:t>.</w:t>
      </w:r>
      <w:proofErr w:type="gramEnd"/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(абзац введен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" w:hAnsi="Arial" w:cs="Arial"/>
          <w:sz w:val="16"/>
          <w:szCs w:val="16"/>
        </w:rPr>
        <w:t xml:space="preserve"> МЧС России от 20.02.2017 N 74)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&lt;1&gt; Собрание законодательства Российской Федерации, 2013, N 19, ст. 2306; 2014, N 52 (ч. I), ст. 7542; 2015, N 45, ст. 6204, N 48 (ч. I), ст. 6720.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(сноска введена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" w:hAnsi="Arial" w:cs="Arial"/>
          <w:sz w:val="16"/>
          <w:szCs w:val="16"/>
        </w:rPr>
        <w:t xml:space="preserve"> МЧС России от 20.02.2017 N 74)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Министр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С.К.ШОЙГУ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1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приказу МЧС России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10.04.2012 N 190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ПОРЯДОК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ПОСТУПЛЕНИЯ ОБРАЩЕНИЯ ГРАЖДАНИНА, ЗАМЕЩАВШЕГО В МЧС РОССИИ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ДОЛЖНОСТЬ ФЕДЕРАЛЬНОЙ ГОСУДАРСТВЕННОЙ ГРАЖДАНСКОЙ СЛУЖБЫ,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ВКЛЮЧЕННУЮ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В ПЕРЕЧЕНЬ ДОЛЖНОСТЕЙ, УТВЕРЖДЕННЫЙ НОРМАТИВНЫМ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ПРАВОВЫМ АКТОМ РОССИЙСКОЙ ФЕДЕРАЦИИ, О ДАЧЕ СОГЛАСИЯ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НА ЗАМЕЩЕНИЕ ДОЛЖНОСТИ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В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КОММЕРЧЕСКОЙ ИЛИ НЕКОММЕРЧЕСКОЙ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ОРГАНИЗАЦИИ ЛИБО НА ВЫПОЛНЕНИЕ РАБОТЫ НА УСЛОВИЯХ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ГРАЖДАНСКО-ПРАВОВОГО ДОГОВОРА В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КОММЕРЧЕСКОЙ</w:t>
      </w:r>
      <w:proofErr w:type="gramEnd"/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ИЛИ НЕКОММЕРЧЕСКОЙ ОРГАНИЗАЦИИ, ЕСЛИ ОТДЕЛЬНЫЕ ФУНКЦИИ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 ГОСУДАРСТВЕННОМУ УПРАВЛЕНИЮ ЭТОЙ ОРГАНИЗАЦИЕЙ ВХОДИЛИ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ЕГО ДОЛЖНОСТНЫЕ (СЛУЖЕБНЫЕ) ОБЯЗАННОСТИ, ДО ИСТЕЧЕНИЯ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ДВУХ ЛЕТ СО ДНЯ УВОЛЬНЕНИЯ С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ФЕДЕРАЛЬНОЙ</w:t>
      </w:r>
      <w:proofErr w:type="gramEnd"/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ГОСУДАРСТВЕННОЙ ГРАЖДАНСКОЙ СЛУЖБЫ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"/>
        <w:gridCol w:w="100"/>
        <w:gridCol w:w="9042"/>
        <w:gridCol w:w="113"/>
      </w:tblGrid>
      <w:tr w:rsidR="00984B39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Приказов МЧС России от 04.05.2016 </w:t>
            </w:r>
            <w:hyperlink r:id="rId1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234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20.02.2017 </w:t>
            </w:r>
            <w:hyperlink r:id="rId1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74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>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>
        <w:rPr>
          <w:rFonts w:ascii="Arial" w:hAnsi="Arial" w:cs="Arial"/>
          <w:sz w:val="16"/>
          <w:szCs w:val="16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(далее - обращение) регистрируется в установленном порядке в МЧС России и направляется в Департамент кадровой политики МЧС России.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Приказов МЧС России от 04.05.2016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234</w:t>
        </w:r>
      </w:hyperlink>
      <w:r>
        <w:rPr>
          <w:rFonts w:ascii="Arial" w:hAnsi="Arial" w:cs="Arial"/>
          <w:sz w:val="16"/>
          <w:szCs w:val="16"/>
        </w:rPr>
        <w:t xml:space="preserve">, от 20.02.2017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74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Департаменте кадровой политики МЧС России обращение рассматривается секретарем комиссии и представляется ее председателю. При необходимости по фактам, указанным в обращении, проводятся проверочные мероприятия уполномоченными должностными лицами.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Приказов МЧС России от 04.05.2016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234</w:t>
        </w:r>
      </w:hyperlink>
      <w:r>
        <w:rPr>
          <w:rFonts w:ascii="Arial" w:hAnsi="Arial" w:cs="Arial"/>
          <w:sz w:val="16"/>
          <w:szCs w:val="16"/>
        </w:rPr>
        <w:t xml:space="preserve">, от 20.02.2017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74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proofErr w:type="gramStart"/>
      <w:r>
        <w:rPr>
          <w:rFonts w:ascii="Arial" w:hAnsi="Arial" w:cs="Arial"/>
          <w:sz w:val="16"/>
          <w:szCs w:val="16"/>
        </w:rPr>
        <w:t xml:space="preserve">Председатель комиссии при поступлении к нему обращения организует его рассмотрение на заседании комиссии в соответствии с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Положением</w:t>
        </w:r>
      </w:hyperlink>
      <w:r>
        <w:rPr>
          <w:rFonts w:ascii="Arial" w:hAnsi="Arial" w:cs="Arial"/>
          <w:sz w:val="16"/>
          <w:szCs w:val="16"/>
        </w:rP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утвержденным приказом МЧС России от 31.08.2010 N 409 (зарегистрирован в Министерстве юстиции Российской Федерации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18 октября 2010 г., регистрационный N 18744).</w:t>
      </w:r>
      <w:proofErr w:type="gramEnd"/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2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приказу МЧС России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10.04.2012 N 190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ПОРЯДОК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ПОСТУПЛЕНИЯ ЗАЯВЛЕНИЯ ФЕДЕРАЛЬНОГО ГОСУДАРСТВЕННОГО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ГРАЖДАНСКОГО СЛУЖАЩЕГО МЧС РОССИИ О НЕВОЗМОЖНОСТИ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 ОБЪЕКТИВНЫМ ПРИЧИНАМ ПРЕДСТАВИТЬ СВЕДЕНИЯ О ДОХОДАХ,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ИМУЩЕСТВЕ И ОБЯЗАТЕЛЬСТВАХ ИМУЩЕСТВЕННОГО ХАРАКТЕРА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СВОИХ СУПРУГИ (СУПРУГА) И НЕСОВЕРШЕННОЛЕТНИХ ДЕТЕЙ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"/>
        <w:gridCol w:w="100"/>
        <w:gridCol w:w="9042"/>
        <w:gridCol w:w="113"/>
      </w:tblGrid>
      <w:tr w:rsidR="00984B39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Приказов МЧС России от 04.05.2016 </w:t>
            </w:r>
            <w:hyperlink r:id="rId2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234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20.02.2017 </w:t>
            </w:r>
            <w:hyperlink r:id="rId2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74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>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заявление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Arial" w:hAnsi="Arial" w:cs="Arial"/>
          <w:sz w:val="16"/>
          <w:szCs w:val="16"/>
        </w:rPr>
        <w:t xml:space="preserve"> (далее - заявление) регистрируется в установленном порядке в МЧС России и направляется в Департамент кадровой политики МЧС России.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Приказов МЧС России от 04.05.2016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234</w:t>
        </w:r>
      </w:hyperlink>
      <w:r>
        <w:rPr>
          <w:rFonts w:ascii="Arial" w:hAnsi="Arial" w:cs="Arial"/>
          <w:sz w:val="16"/>
          <w:szCs w:val="16"/>
        </w:rPr>
        <w:t xml:space="preserve">, от 20.02.2017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74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Департаменте кадровой политики МЧС России заявление рассматривается секретарем комиссии и представляется ее председателю. При необходимости по фактам, указанным в заявлении, проводятся проверочные мероприятия.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Приказов МЧС России от 04.05.2016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234</w:t>
        </w:r>
      </w:hyperlink>
      <w:r>
        <w:rPr>
          <w:rFonts w:ascii="Arial" w:hAnsi="Arial" w:cs="Arial"/>
          <w:sz w:val="16"/>
          <w:szCs w:val="16"/>
        </w:rPr>
        <w:t xml:space="preserve">, от 20.02.2017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 74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proofErr w:type="gramStart"/>
      <w:r>
        <w:rPr>
          <w:rFonts w:ascii="Arial" w:hAnsi="Arial" w:cs="Arial"/>
          <w:sz w:val="16"/>
          <w:szCs w:val="16"/>
        </w:rPr>
        <w:t xml:space="preserve">Председатель комиссии при поступлении к нему заявления организует его рассмотрение на заседании комиссии в соответствии с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Положением</w:t>
        </w:r>
      </w:hyperlink>
      <w:r>
        <w:rPr>
          <w:rFonts w:ascii="Arial" w:hAnsi="Arial" w:cs="Arial"/>
          <w:sz w:val="16"/>
          <w:szCs w:val="16"/>
        </w:rPr>
        <w:t xml:space="preserve"> о комиссии Министерства Российской Федерации по делам гражданской обороны, чрезвычайным </w:t>
      </w:r>
      <w:r>
        <w:rPr>
          <w:rFonts w:ascii="Arial" w:hAnsi="Arial" w:cs="Arial"/>
          <w:sz w:val="16"/>
          <w:szCs w:val="16"/>
        </w:rPr>
        <w:lastRenderedPageBreak/>
        <w:t>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утвержденным приказом МЧС России от 31.08.2010 N 409 (зарегистрирован в Министерстве юстиции Российской Федерации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18 октября 2010 г., регистрационный N 18744).</w:t>
      </w:r>
      <w:proofErr w:type="gramEnd"/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3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приказу МЧС России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10.04.2012 N 190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ПОРЯДОК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ПОСТУПЛЕНИЯ ЗАЯВЛЕНИЯ ГОСУДАРСТВЕННОГО СЛУЖАЩЕГО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 НЕВОЗМОЖНОСТИ ВЫПОЛНИТЬ ТРЕБОВАНИЯ ФЕДЕРАЛЬНОГО ЗАКОНА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7 МАЯ 2013 Г. N 79-ФЗ "О ЗАПРЕТЕ ОТДЕЛЬНЫМ КАТЕГОРИЯМ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ЛИЦ ОТКРЫВАТЬ И ИМЕТЬ СЧЕТА (ВКЛАДЫ), ХРАНИТЬ НАЛИЧНЫЕ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ДЕНЕЖНЫЕ СРЕДСТВА И ЦЕННОСТИ В ИНОСТРАННЫХ БАНКАХ,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РАСПОЛОЖЕННЫХ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ЗА ПРЕДЕЛАМИ ТЕРРИТОРИИ РОССИЙСКОЙ ФЕДЕРАЦИИ,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ВЛАДЕТЬ И (ИЛИ) ПОЛЬЗОВАТЬСЯ ИНОСТРАННЫМИ ФИНАНСОВЫМИ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ИНСТРУМЕНТАМИ" В СВЯЗИ С АРЕСТОМ, ЗАПРЕТОМ РАСПОРЯЖЕНИЯ,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НАЛОЖЕННЫМИ КОМПЕТЕНТНЫМИ ОРГАНАМИ ИНОСТРАННОГО ГОСУДАРСТВА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В СООТВЕТСТВИИ С ЗАКОНОДАТЕЛЬСТВОМ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ДАННОГО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ИНОСТРАННОГО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ГОСУДАРСТВА, НА ТЕРРИТОРИИ КОТОРОГО НАХОДЯТСЯ СЧЕТА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(ВКЛАДЫ), ОСУЩЕСТВЛЯЕТСЯ ХРАНЕНИЕ НАЛИЧНЫХ ДЕНЕЖНЫХ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СРЕДСТВ И ЦЕННОСТЕЙ В ИНОСТРАННОМ БАНКЕ И (ИЛИ) ИМЕЮТСЯ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ИНОСТРАННЫЕ ФИНАНСОВЫЕ ИНСТРУМЕНТЫ, ИЛИ В СВЯЗИ С ИНЫМИ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ОБСТОЯТЕЛЬСТВАМИ, НЕ ЗАВИСЯЩИМИ ОТ ЕГО ВОЛИ ИЛИ ВОЛИ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ЕГО СУПРУГИ (СУПРУГА) И НЕСОВЕРШЕННОЛЕТНИХ ДЕТЕЙ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"/>
        <w:gridCol w:w="100"/>
        <w:gridCol w:w="9042"/>
        <w:gridCol w:w="113"/>
      </w:tblGrid>
      <w:tr w:rsidR="00984B39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>введен</w:t>
            </w:r>
            <w:proofErr w:type="gramEnd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</w:t>
            </w:r>
            <w:hyperlink r:id="rId2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Приказом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МЧС России от 20.02.2017 N 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984B39" w:rsidRDefault="00984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984B39" w:rsidRDefault="00984B39" w:rsidP="00984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 xml:space="preserve">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МЧС России, комиссия соответственно) заявление федерального государственного гражданского служащего МЧС России о невозможности выполнить требования Федерального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от 7 мая 2013 г. N 79-ФЗ "О запрете отдельным категориям лиц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</w:t>
      </w:r>
      <w:proofErr w:type="gramEnd"/>
      <w:r>
        <w:rPr>
          <w:rFonts w:ascii="Arial" w:hAnsi="Arial" w:cs="Arial"/>
          <w:sz w:val="16"/>
          <w:szCs w:val="16"/>
        </w:rPr>
        <w:t xml:space="preserve">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 регистрируется в установленном порядке в МЧС России и направляется в Департамент кадровой политики МЧС России.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Департаменте кадровой политики МЧС России заявление рассматривается секретарем комиссии и представляется ее председателю. При необходимости по фактам, указанным в заявлении, проводятся проверочные мероприятия.</w:t>
      </w:r>
    </w:p>
    <w:p w:rsidR="00984B39" w:rsidRDefault="00984B39" w:rsidP="00984B3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Председатель комиссии при поступлении к нему заявления организует его рассмотрение на заседании комиссии.</w:t>
      </w: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984B39" w:rsidRDefault="00984B39" w:rsidP="00984B3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25B96" w:rsidRDefault="00F25B96"/>
    <w:sectPr w:rsidR="00F25B96" w:rsidSect="00A210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4B39"/>
    <w:rsid w:val="00984B39"/>
    <w:rsid w:val="00F2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75%20%20" TargetMode="External"/><Relationship Id="rId13" Type="http://schemas.openxmlformats.org/officeDocument/2006/relationships/hyperlink" Target="consultantplus://offline/ref=ACB3254FA60C7632803E93E32E36C66BFBAEFC42DCC975C8CE4F905C9D0EECD410CF6B9FDF3CA944D080F58F0C68A7B687AFCC8C3C60B5CBe1BFM%20" TargetMode="External"/><Relationship Id="rId18" Type="http://schemas.openxmlformats.org/officeDocument/2006/relationships/hyperlink" Target="consultantplus://offline/ref=ACB3254FA60C7632803E93E32E36C66BF8A6F140DCC775C8CE4F905C9D0EECD410CF6B9FDF3CA941D980F58F0C68A7B687AFCC8C3C60B5CBe1BFM%20" TargetMode="External"/><Relationship Id="rId26" Type="http://schemas.openxmlformats.org/officeDocument/2006/relationships/hyperlink" Target="consultantplus://offline/ref=ACB3254FA60C7632803E93E32E36C66BF9AFF34DDCCF75C8CE4F905C9D0EECD410CF6B9FDF3CA941D980F58F0C68A7B687AFCC8C3C60B5CBe1BFM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B3254FA60C7632803E93E32E36C66BF8A6F140DCC775C8CE4F905C9D0EECD410CF6B9FDF3CA941D980F58F0C68A7B687AFCC8C3C60B5CBe1BFM%20" TargetMode="External"/><Relationship Id="rId7" Type="http://schemas.openxmlformats.org/officeDocument/2006/relationships/hyperlink" Target="l%20Par44%20%20" TargetMode="External"/><Relationship Id="rId12" Type="http://schemas.openxmlformats.org/officeDocument/2006/relationships/hyperlink" Target="consultantplus://offline/ref=ACB3254FA60C7632803E93E32E36C66BF8A6F140DCC775C8CE4F905C9D0EECD410CF6B9FDF3CA941DD80F58F0C68A7B687AFCC8C3C60B5CBe1BFM%20" TargetMode="External"/><Relationship Id="rId17" Type="http://schemas.openxmlformats.org/officeDocument/2006/relationships/hyperlink" Target="consultantplus://offline/ref=ACB3254FA60C7632803E93E32E36C66BFBAEFC42DCC975C8CE4F905C9D0EECD410CF6B9FDF3CA945D980F58F0C68A7B687AFCC8C3C60B5CBe1BFM%20" TargetMode="External"/><Relationship Id="rId25" Type="http://schemas.openxmlformats.org/officeDocument/2006/relationships/hyperlink" Target="consultantplus://offline/ref=ACB3254FA60C7632803E93E32E36C66BF8A6F140DCC775C8CE4F905C9D0EECD410CF6B9FDF3CA941D980F58F0C68A7B687AFCC8C3C60B5CBe1BFM%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B3254FA60C7632803E93E32E36C66BF8A6F140DCC775C8CE4F905C9D0EECD410CF6B9FDF3CA941D980F58F0C68A7B687AFCC8C3C60B5CBe1BFM%20" TargetMode="External"/><Relationship Id="rId20" Type="http://schemas.openxmlformats.org/officeDocument/2006/relationships/hyperlink" Target="consultantplus://offline/ref=ACB3254FA60C7632803E93E32E36C66BFBAEFC42DCC975C8CE4F905C9D0EECD410CF6B9FDF3CA944D080F58F0C68A7B687AFCC8C3C60B5CBe1BFM%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3254FA60C7632803E93E32E36C66BF8A0FC47DDCE75C8CE4F905C9D0EECD410CF6B9FDF3CA948DD80F58F0C68A7B687AFCC8C3C60B5CBe1BFM%20" TargetMode="External"/><Relationship Id="rId11" Type="http://schemas.openxmlformats.org/officeDocument/2006/relationships/hyperlink" Target="consultantplus://offline/ref=ACB3254FA60C7632803E93E32E36C66BF8A6F140DCC775C8CE4F905C9D0EECD410CF6B9FDF3CA941D880F58F0C68A7B687AFCC8C3C60B5CBe1BFM%20" TargetMode="External"/><Relationship Id="rId24" Type="http://schemas.openxmlformats.org/officeDocument/2006/relationships/hyperlink" Target="consultantplus://offline/ref=ACB3254FA60C7632803E93E32E36C66BFBAEFC42DCC975C8CE4F905C9D0EECD410CF6B9FDF3CA945D980F58F0C68A7B687AFCC8C3C60B5CBe1BFM%20" TargetMode="External"/><Relationship Id="rId5" Type="http://schemas.openxmlformats.org/officeDocument/2006/relationships/hyperlink" Target="consultantplus://offline/ref=ACB3254FA60C7632803E93E32E36C66BF8A6F140DCC775C8CE4F905C9D0EECD410CF6B9FDF3CA940D080F58F0C68A7B687AFCC8C3C60B5CBe1BFM%20" TargetMode="External"/><Relationship Id="rId15" Type="http://schemas.openxmlformats.org/officeDocument/2006/relationships/hyperlink" Target="consultantplus://offline/ref=ACB3254FA60C7632803E93E32E36C66BFBAEFC42DCC975C8CE4F905C9D0EECD410CF6B9FDF3CA945D980F58F0C68A7B687AFCC8C3C60B5CBe1BFM%20" TargetMode="External"/><Relationship Id="rId23" Type="http://schemas.openxmlformats.org/officeDocument/2006/relationships/hyperlink" Target="consultantplus://offline/ref=ACB3254FA60C7632803E93E32E36C66BF8A6F140DCC775C8CE4F905C9D0EECD410CF6B9FDF3CA941D980F58F0C68A7B687AFCC8C3C60B5CBe1BFM%20" TargetMode="External"/><Relationship Id="rId28" Type="http://schemas.openxmlformats.org/officeDocument/2006/relationships/hyperlink" Target="consultantplus://offline/ref=ACB3254FA60C7632803E93E32E36C66BF9AFF145D6CD75C8CE4F905C9D0EECD410CF6B9CD468F8048C86A1D8563DAEA883B1CEe8BAM%20" TargetMode="External"/><Relationship Id="rId10" Type="http://schemas.openxmlformats.org/officeDocument/2006/relationships/hyperlink" Target="l%20Par99%20%20" TargetMode="External"/><Relationship Id="rId19" Type="http://schemas.openxmlformats.org/officeDocument/2006/relationships/hyperlink" Target="consultantplus://offline/ref=ACB3254FA60C7632803E93E32E36C66BF9AFF34DDCCF75C8CE4F905C9D0EECD410CF6B9FDF3CA941D980F58F0C68A7B687AFCC8C3C60B5CBe1BFM%20" TargetMode="External"/><Relationship Id="rId4" Type="http://schemas.openxmlformats.org/officeDocument/2006/relationships/hyperlink" Target="consultantplus://offline/ref=ACB3254FA60C7632803E93E32E36C66BFBAEFC42DCC975C8CE4F905C9D0EECD410CF6B9FDF3CA944D080F58F0C68A7B687AFCC8C3C60B5CBe1BFM%20" TargetMode="External"/><Relationship Id="rId9" Type="http://schemas.openxmlformats.org/officeDocument/2006/relationships/hyperlink" Target="consultantplus://offline/ref=ACB3254FA60C7632803E93E32E36C66BF9AFF145D6CD75C8CE4F905C9D0EECD402CF3393DF3AB740DD95A3DE4Ae3BFM%20" TargetMode="External"/><Relationship Id="rId14" Type="http://schemas.openxmlformats.org/officeDocument/2006/relationships/hyperlink" Target="consultantplus://offline/ref=ACB3254FA60C7632803E93E32E36C66BF8A6F140DCC775C8CE4F905C9D0EECD410CF6B9FDF3CA941D980F58F0C68A7B687AFCC8C3C60B5CBe1BFM%20" TargetMode="External"/><Relationship Id="rId22" Type="http://schemas.openxmlformats.org/officeDocument/2006/relationships/hyperlink" Target="consultantplus://offline/ref=ACB3254FA60C7632803E93E32E36C66BFBAEFC42DCC975C8CE4F905C9D0EECD410CF6B9FDF3CA945D980F58F0C68A7B687AFCC8C3C60B5CBe1BFM%20" TargetMode="External"/><Relationship Id="rId27" Type="http://schemas.openxmlformats.org/officeDocument/2006/relationships/hyperlink" Target="consultantplus://offline/ref=ACB3254FA60C7632803E93E32E36C66BF8A6F140DCC775C8CE4F905C9D0EECD410CF6B9FDF3CA941DC80F58F0C68A7B687AFCC8C3C60B5CBe1BFM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2152</Words>
  <Characters>12268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 ЦУКС</dc:creator>
  <cp:keywords/>
  <dc:description/>
  <cp:lastModifiedBy>ФКУ ЦУКС</cp:lastModifiedBy>
  <cp:revision>2</cp:revision>
  <dcterms:created xsi:type="dcterms:W3CDTF">2022-04-06T12:00:00Z</dcterms:created>
  <dcterms:modified xsi:type="dcterms:W3CDTF">2022-04-06T12:02:00Z</dcterms:modified>
</cp:coreProperties>
</file>